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9FFD8" w14:textId="77777777" w:rsidR="007828C0" w:rsidRPr="008B572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31" w:right="916" w:hanging="14"/>
        <w:rPr>
          <w:rFonts w:asciiTheme="majorHAnsi" w:hAnsiTheme="majorHAnsi" w:cstheme="majorHAnsi"/>
          <w:b/>
          <w:sz w:val="36"/>
          <w:szCs w:val="36"/>
        </w:rPr>
      </w:pPr>
    </w:p>
    <w:p w14:paraId="1519FFD9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31" w:right="916" w:hanging="14"/>
        <w:rPr>
          <w:rFonts w:asciiTheme="majorHAnsi" w:hAnsiTheme="majorHAnsi" w:cstheme="majorHAnsi"/>
          <w:b/>
          <w:color w:val="000000"/>
          <w:sz w:val="36"/>
          <w:szCs w:val="36"/>
        </w:rPr>
      </w:pPr>
      <w:r w:rsidRPr="008B5720">
        <w:rPr>
          <w:rFonts w:asciiTheme="majorHAnsi" w:hAnsiTheme="majorHAnsi" w:cstheme="majorHAnsi"/>
          <w:b/>
          <w:color w:val="000000"/>
          <w:sz w:val="36"/>
          <w:szCs w:val="36"/>
        </w:rPr>
        <w:t xml:space="preserve">Ficha Experimental </w:t>
      </w:r>
    </w:p>
    <w:p w14:paraId="3C22117B" w14:textId="56FEB0DC" w:rsidR="008B5720" w:rsidRPr="008B5720" w:rsidRDefault="00F00EAD" w:rsidP="008B5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Identificação: </w:t>
      </w:r>
    </w:p>
    <w:p w14:paraId="6CAEF3AA" w14:textId="77777777" w:rsidR="008B5720" w:rsidRPr="008B5720" w:rsidRDefault="008B5720" w:rsidP="008B572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2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tbl>
      <w:tblPr>
        <w:tblStyle w:val="a"/>
        <w:tblW w:w="9347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91"/>
        <w:gridCol w:w="5056"/>
      </w:tblGrid>
      <w:tr w:rsidR="007828C0" w:rsidRPr="008B5720" w14:paraId="1519FFDF" w14:textId="77777777">
        <w:trPr>
          <w:trHeight w:val="2006"/>
        </w:trPr>
        <w:tc>
          <w:tcPr>
            <w:tcW w:w="42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FFDB" w14:textId="77777777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Nome dos alunos: </w:t>
            </w:r>
          </w:p>
          <w:p w14:paraId="1519FFDC" w14:textId="3E7ECF4D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 w:line="360" w:lineRule="auto"/>
              <w:ind w:left="111" w:right="215"/>
              <w:jc w:val="both"/>
              <w:rPr>
                <w:rFonts w:asciiTheme="majorHAnsi" w:hAnsiTheme="majorHAnsi" w:cstheme="majorHAnsi"/>
                <w:i/>
                <w:color w:val="000000"/>
              </w:rPr>
            </w:pPr>
            <w:r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__________________________________________________________________________________________</w:t>
            </w:r>
            <w:r w:rsidR="0042319F"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______________________________________________</w:t>
            </w:r>
            <w:r w:rsidR="008B5720"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</w:t>
            </w:r>
          </w:p>
        </w:tc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FFDD" w14:textId="46F8800D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Nome do professor</w:t>
            </w:r>
            <w:r w:rsidR="00A30B1F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:</w:t>
            </w: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 </w:t>
            </w:r>
          </w:p>
          <w:p w14:paraId="1519FFDE" w14:textId="38179D34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1" w:line="240" w:lineRule="auto"/>
              <w:jc w:val="center"/>
              <w:rPr>
                <w:rFonts w:asciiTheme="majorHAnsi" w:hAnsiTheme="majorHAnsi" w:cstheme="majorHAnsi"/>
                <w:i/>
                <w:color w:val="000000"/>
              </w:rPr>
            </w:pPr>
            <w:r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_______________________________________</w:t>
            </w:r>
          </w:p>
        </w:tc>
      </w:tr>
      <w:tr w:rsidR="007828C0" w:rsidRPr="008B5720" w14:paraId="1519FFE3" w14:textId="77777777">
        <w:trPr>
          <w:trHeight w:val="2006"/>
        </w:trPr>
        <w:tc>
          <w:tcPr>
            <w:tcW w:w="934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FFE0" w14:textId="683B5353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Escola</w:t>
            </w:r>
            <w:r w:rsidR="00A30B1F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>:</w:t>
            </w: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 </w:t>
            </w:r>
          </w:p>
          <w:p w14:paraId="58676A31" w14:textId="77777777" w:rsid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362" w:lineRule="auto"/>
              <w:ind w:left="96" w:right="432" w:firstLine="15"/>
              <w:rPr>
                <w:rFonts w:asciiTheme="majorHAnsi" w:hAnsiTheme="majorHAnsi" w:cstheme="majorHAnsi"/>
                <w:i/>
                <w:color w:val="000000"/>
              </w:rPr>
            </w:pPr>
            <w:r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______________________________________________________________________</w:t>
            </w:r>
          </w:p>
          <w:p w14:paraId="1519FFE1" w14:textId="73066BED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line="362" w:lineRule="auto"/>
              <w:ind w:left="96" w:right="432" w:firstLine="15"/>
              <w:rPr>
                <w:rFonts w:asciiTheme="majorHAnsi" w:hAnsiTheme="majorHAnsi" w:cstheme="majorHAnsi"/>
                <w:b/>
                <w:bCs/>
                <w:iCs/>
                <w:color w:val="000000"/>
              </w:rPr>
            </w:pPr>
            <w:r w:rsidRPr="008B5720">
              <w:rPr>
                <w:rFonts w:asciiTheme="majorHAnsi" w:hAnsiTheme="majorHAnsi" w:cstheme="majorHAnsi"/>
                <w:b/>
                <w:bCs/>
                <w:iCs/>
                <w:color w:val="000000"/>
              </w:rPr>
              <w:t xml:space="preserve">Agrupamento: </w:t>
            </w:r>
          </w:p>
          <w:p w14:paraId="1519FFE2" w14:textId="7D54E575" w:rsidR="007828C0" w:rsidRPr="008B5720" w:rsidRDefault="00F00E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40" w:lineRule="auto"/>
              <w:ind w:left="111"/>
              <w:rPr>
                <w:rFonts w:asciiTheme="majorHAnsi" w:hAnsiTheme="majorHAnsi" w:cstheme="majorHAnsi"/>
                <w:i/>
                <w:color w:val="000000"/>
              </w:rPr>
            </w:pPr>
            <w:r w:rsidRPr="008B5720">
              <w:rPr>
                <w:rFonts w:asciiTheme="majorHAnsi" w:hAnsiTheme="majorHAnsi" w:cstheme="majorHAnsi"/>
                <w:i/>
                <w:color w:val="000000"/>
              </w:rPr>
              <w:t>______________________________________________________________________</w:t>
            </w:r>
          </w:p>
        </w:tc>
      </w:tr>
    </w:tbl>
    <w:p w14:paraId="1519FFE4" w14:textId="77777777" w:rsidR="007828C0" w:rsidRPr="008B572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9FFE5" w14:textId="77777777" w:rsidR="007828C0" w:rsidRPr="008B572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9FFE6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Resumo (máximo 150 palavras): </w:t>
      </w:r>
    </w:p>
    <w:p w14:paraId="1519FFE7" w14:textId="77777777" w:rsidR="007828C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O resumo deverá consistir numa breve descrição da experiência química desenvolvida. </w:t>
      </w:r>
    </w:p>
    <w:p w14:paraId="2AD4D427" w14:textId="77777777" w:rsidR="00D43F12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23610DBB" w14:textId="77777777" w:rsidR="00D43F12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275D5E78" w14:textId="77777777" w:rsidR="00D43F12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0141E766" w14:textId="77777777" w:rsidR="00D43F12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16EC35E1" w14:textId="77777777" w:rsidR="00D43F12" w:rsidRPr="008B5720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1519FFE8" w14:textId="77777777" w:rsidR="007828C0" w:rsidRPr="008B5720" w:rsidRDefault="00F00EAD" w:rsidP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Conceitos (máximo de 200 palavras): </w:t>
      </w:r>
    </w:p>
    <w:p w14:paraId="1519FFE9" w14:textId="081268DB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2" w:right="-6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>Descrição e explicação sucinta dos principais conceitos necessários à compreensão da experiência executada. Esta descrição poderá conter tabelas, figuras, esquemas e/ou gráficos.</w:t>
      </w:r>
    </w:p>
    <w:p w14:paraId="02B674F1" w14:textId="77777777" w:rsidR="0042319F" w:rsidRPr="008B5720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E3E81FE" w14:textId="77777777" w:rsidR="0042319F" w:rsidRPr="008B5720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2AA5C2DC" w14:textId="77777777" w:rsidR="0042319F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4D66E605" w14:textId="77777777" w:rsidR="00D43F12" w:rsidRPr="008B5720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61AD2F97" w14:textId="77777777" w:rsidR="0042319F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4CB82829" w14:textId="77777777" w:rsidR="00D43F12" w:rsidRPr="008B5720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590A54E1" w14:textId="77777777" w:rsidR="0042319F" w:rsidRPr="008B5720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96603EF" w14:textId="77777777" w:rsidR="0042319F" w:rsidRPr="008B5720" w:rsidRDefault="004231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519FFEA" w14:textId="214DCAAE" w:rsidR="007828C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 xml:space="preserve">Material: </w:t>
      </w:r>
    </w:p>
    <w:p w14:paraId="18EF5117" w14:textId="77777777" w:rsidR="00D43F12" w:rsidRPr="008B5720" w:rsidRDefault="00D43F1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26" w:right="916" w:hanging="8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tbl>
      <w:tblPr>
        <w:tblStyle w:val="TabelacomGrelha"/>
        <w:tblW w:w="0" w:type="auto"/>
        <w:tblInd w:w="12" w:type="dxa"/>
        <w:tblLook w:val="04A0" w:firstRow="1" w:lastRow="0" w:firstColumn="1" w:lastColumn="0" w:noHBand="0" w:noVBand="1"/>
      </w:tblPr>
      <w:tblGrid>
        <w:gridCol w:w="4238"/>
        <w:gridCol w:w="4238"/>
      </w:tblGrid>
      <w:tr w:rsidR="00E50BD0" w:rsidRPr="008B5720" w14:paraId="4136AD99" w14:textId="77777777" w:rsidTr="00D43F12">
        <w:tc>
          <w:tcPr>
            <w:tcW w:w="4238" w:type="dxa"/>
            <w:vAlign w:val="center"/>
          </w:tcPr>
          <w:p w14:paraId="5B5543D4" w14:textId="6444EC20" w:rsidR="00E50BD0" w:rsidRPr="008B5720" w:rsidRDefault="00E50BD0" w:rsidP="00E50BD0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iCs/>
              </w:rPr>
            </w:pPr>
            <w:r w:rsidRPr="008B5720">
              <w:rPr>
                <w:rFonts w:asciiTheme="majorHAnsi" w:eastAsia="Calibri" w:hAnsiTheme="majorHAnsi" w:cstheme="majorHAnsi"/>
                <w:b/>
                <w:bCs/>
                <w:iCs/>
              </w:rPr>
              <w:t>Reagentes</w:t>
            </w:r>
          </w:p>
        </w:tc>
        <w:tc>
          <w:tcPr>
            <w:tcW w:w="4238" w:type="dxa"/>
            <w:vAlign w:val="center"/>
          </w:tcPr>
          <w:p w14:paraId="711802F7" w14:textId="7853B976" w:rsidR="00E50BD0" w:rsidRPr="008B5720" w:rsidRDefault="00E50BD0" w:rsidP="00E50BD0">
            <w:pPr>
              <w:widowControl w:val="0"/>
              <w:jc w:val="center"/>
              <w:rPr>
                <w:rFonts w:asciiTheme="majorHAnsi" w:eastAsia="Calibri" w:hAnsiTheme="majorHAnsi" w:cstheme="majorHAnsi"/>
                <w:b/>
                <w:bCs/>
                <w:iCs/>
              </w:rPr>
            </w:pPr>
            <w:r w:rsidRPr="008B5720">
              <w:rPr>
                <w:rFonts w:asciiTheme="majorHAnsi" w:eastAsia="Calibri" w:hAnsiTheme="majorHAnsi" w:cstheme="majorHAnsi"/>
                <w:b/>
                <w:bCs/>
                <w:iCs/>
              </w:rPr>
              <w:t>Material de Laboratório</w:t>
            </w:r>
          </w:p>
        </w:tc>
      </w:tr>
      <w:tr w:rsidR="00E50BD0" w:rsidRPr="008B5720" w14:paraId="3FE8C6F5" w14:textId="77777777" w:rsidTr="00D43F12">
        <w:tc>
          <w:tcPr>
            <w:tcW w:w="4238" w:type="dxa"/>
          </w:tcPr>
          <w:p w14:paraId="69AEA7C3" w14:textId="13485F2A" w:rsidR="00E50BD0" w:rsidRPr="008B5720" w:rsidRDefault="00D43F12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  <w:r w:rsidRPr="008B5720">
              <w:rPr>
                <w:rFonts w:asciiTheme="majorHAnsi" w:eastAsia="Calibri" w:hAnsiTheme="majorHAnsi" w:cstheme="majorHAnsi"/>
                <w:i/>
                <w:color w:val="595959"/>
                <w:sz w:val="19"/>
                <w:szCs w:val="19"/>
              </w:rPr>
              <w:t>Indicar todo o material/reagentes a utilizar</w:t>
            </w:r>
          </w:p>
        </w:tc>
        <w:tc>
          <w:tcPr>
            <w:tcW w:w="4238" w:type="dxa"/>
          </w:tcPr>
          <w:p w14:paraId="6C66D43B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  <w:tr w:rsidR="00E50BD0" w:rsidRPr="008B5720" w14:paraId="0CA9CFB7" w14:textId="77777777" w:rsidTr="00D43F12">
        <w:tc>
          <w:tcPr>
            <w:tcW w:w="4238" w:type="dxa"/>
          </w:tcPr>
          <w:p w14:paraId="602571A7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4238" w:type="dxa"/>
          </w:tcPr>
          <w:p w14:paraId="17860CE8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  <w:tr w:rsidR="00E50BD0" w:rsidRPr="008B5720" w14:paraId="31BB0371" w14:textId="77777777" w:rsidTr="00D43F12">
        <w:tc>
          <w:tcPr>
            <w:tcW w:w="4238" w:type="dxa"/>
          </w:tcPr>
          <w:p w14:paraId="69925221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4238" w:type="dxa"/>
          </w:tcPr>
          <w:p w14:paraId="2D65B41A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  <w:tr w:rsidR="00E50BD0" w:rsidRPr="008B5720" w14:paraId="09DFCDDB" w14:textId="77777777" w:rsidTr="00D43F12">
        <w:tc>
          <w:tcPr>
            <w:tcW w:w="4238" w:type="dxa"/>
          </w:tcPr>
          <w:p w14:paraId="6E7FD027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4238" w:type="dxa"/>
          </w:tcPr>
          <w:p w14:paraId="38615AA9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  <w:tr w:rsidR="00E50BD0" w:rsidRPr="008B5720" w14:paraId="3F3EC8BB" w14:textId="77777777" w:rsidTr="00D43F12">
        <w:tc>
          <w:tcPr>
            <w:tcW w:w="4238" w:type="dxa"/>
          </w:tcPr>
          <w:p w14:paraId="69E8F078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4238" w:type="dxa"/>
          </w:tcPr>
          <w:p w14:paraId="285E285A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  <w:tr w:rsidR="00E50BD0" w:rsidRPr="008B5720" w14:paraId="476E7145" w14:textId="77777777" w:rsidTr="00D43F12">
        <w:tc>
          <w:tcPr>
            <w:tcW w:w="4238" w:type="dxa"/>
          </w:tcPr>
          <w:p w14:paraId="66A78513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  <w:tc>
          <w:tcPr>
            <w:tcW w:w="4238" w:type="dxa"/>
          </w:tcPr>
          <w:p w14:paraId="43A90D42" w14:textId="77777777" w:rsidR="00E50BD0" w:rsidRPr="008B5720" w:rsidRDefault="00E50BD0">
            <w:pPr>
              <w:widowControl w:val="0"/>
              <w:spacing w:before="176"/>
              <w:rPr>
                <w:rFonts w:asciiTheme="majorHAnsi" w:eastAsia="Calibri" w:hAnsiTheme="majorHAnsi" w:cstheme="majorHAnsi"/>
                <w:iCs/>
                <w:sz w:val="20"/>
                <w:szCs w:val="20"/>
              </w:rPr>
            </w:pPr>
          </w:p>
        </w:tc>
      </w:tr>
    </w:tbl>
    <w:p w14:paraId="369E322F" w14:textId="77777777" w:rsidR="00E50BD0" w:rsidRPr="008B5720" w:rsidRDefault="00E50BD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40" w:lineRule="auto"/>
        <w:ind w:left="12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</w:p>
    <w:p w14:paraId="3F573F4D" w14:textId="77777777" w:rsidR="00322722" w:rsidRDefault="00F00EAD" w:rsidP="00E50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Segurança </w:t>
      </w:r>
    </w:p>
    <w:p w14:paraId="37EE4909" w14:textId="77777777" w:rsidR="00322722" w:rsidRDefault="00322722" w:rsidP="00E50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519FFED" w14:textId="11244817" w:rsidR="007828C0" w:rsidRPr="008B5720" w:rsidRDefault="00322722" w:rsidP="00E50BD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>Indicar o material de segurança e proteção pessoal de acordo com os reagentes a utilizar e experiência a desenvolver. Se algum reagente, material e/ou procedimento acarretar algum risco especial, fazer referência ao mesmo.</w:t>
      </w:r>
    </w:p>
    <w:p w14:paraId="1519FFF0" w14:textId="77777777" w:rsidR="007828C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27CEA82A" w14:textId="77777777" w:rsidR="00322722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F68FC51" w14:textId="77777777" w:rsidR="00322722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2DE425F5" w14:textId="77777777" w:rsidR="00322722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695CB483" w14:textId="77777777" w:rsidR="00322722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F7D2943" w14:textId="77777777" w:rsidR="00322722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2F00644F" w14:textId="77777777" w:rsidR="00322722" w:rsidRPr="008B5720" w:rsidRDefault="0032272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9FFF2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6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Procedimento: </w:t>
      </w:r>
    </w:p>
    <w:p w14:paraId="1519FFF3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rPr>
          <w:rFonts w:asciiTheme="majorHAnsi" w:eastAsia="Calibri" w:hAnsiTheme="majorHAnsi" w:cstheme="majorHAnsi"/>
          <w:i/>
          <w:color w:val="595959"/>
          <w:sz w:val="19"/>
          <w:szCs w:val="19"/>
        </w:rPr>
      </w:pP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Apresentação detalhada dos passos experimentais. </w:t>
      </w:r>
    </w:p>
    <w:p w14:paraId="1519FFF4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4" w:line="240" w:lineRule="auto"/>
        <w:ind w:left="21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1- </w:t>
      </w:r>
    </w:p>
    <w:p w14:paraId="1519FFF5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1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2- </w:t>
      </w:r>
    </w:p>
    <w:p w14:paraId="1519FFF6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3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3- </w:t>
      </w:r>
    </w:p>
    <w:p w14:paraId="1519FFF7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9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4- </w:t>
      </w:r>
    </w:p>
    <w:p w14:paraId="1519FFF8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40" w:lineRule="auto"/>
        <w:ind w:left="13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5- </w:t>
      </w:r>
    </w:p>
    <w:p w14:paraId="1519FFF9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6- </w:t>
      </w:r>
    </w:p>
    <w:p w14:paraId="1519FFFA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5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7- </w:t>
      </w:r>
    </w:p>
    <w:p w14:paraId="1519FFFB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14"/>
        <w:rPr>
          <w:rFonts w:asciiTheme="majorHAnsi" w:hAnsiTheme="majorHAnsi" w:cstheme="majorHAnsi"/>
          <w:b/>
          <w:color w:val="000000"/>
        </w:rPr>
      </w:pPr>
      <w:r w:rsidRPr="008B5720">
        <w:rPr>
          <w:rFonts w:asciiTheme="majorHAnsi" w:hAnsiTheme="majorHAnsi" w:cstheme="majorHAnsi"/>
          <w:b/>
          <w:color w:val="000000"/>
        </w:rPr>
        <w:t xml:space="preserve">8- </w:t>
      </w:r>
    </w:p>
    <w:p w14:paraId="577A4B2F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549F82EB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50C0E2DB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311E0C2C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1519FFFD" w14:textId="12CBD7AF" w:rsidR="007828C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lastRenderedPageBreak/>
        <w:t xml:space="preserve">Conclusões: </w:t>
      </w:r>
    </w:p>
    <w:p w14:paraId="2437874A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14:paraId="062E3812" w14:textId="6C159B40" w:rsidR="00204021" w:rsidRPr="008B5720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7" w:right="916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>Breve conclusão</w:t>
      </w:r>
      <w:r w:rsidR="00F87AF6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fazendo um resumo geral da </w:t>
      </w:r>
      <w:proofErr w:type="spellStart"/>
      <w:r w:rsidR="00F87AF6">
        <w:rPr>
          <w:rFonts w:asciiTheme="majorHAnsi" w:eastAsia="Calibri" w:hAnsiTheme="majorHAnsi" w:cstheme="majorHAnsi"/>
          <w:i/>
          <w:color w:val="595959"/>
          <w:sz w:val="19"/>
          <w:szCs w:val="19"/>
        </w:rPr>
        <w:t>actividade</w:t>
      </w:r>
      <w:proofErr w:type="spellEnd"/>
      <w:r w:rsidR="00F87AF6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e</w:t>
      </w: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indicando a relevância da experiência</w:t>
      </w:r>
      <w:r w:rsidR="00F87AF6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e o seu</w:t>
      </w: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grau de dificuldade.</w:t>
      </w:r>
    </w:p>
    <w:p w14:paraId="151A0000" w14:textId="77777777" w:rsidR="007828C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575E3FF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3ABD23D8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04CEE71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0677F46C" w14:textId="77777777" w:rsidR="00204021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701FA7C8" w14:textId="77777777" w:rsidR="00204021" w:rsidRPr="008B5720" w:rsidRDefault="0020402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A0001" w14:textId="77777777" w:rsidR="007828C0" w:rsidRPr="008B572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A0002" w14:textId="77777777" w:rsidR="007828C0" w:rsidRPr="008B5720" w:rsidRDefault="00F00EA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8B5720">
        <w:rPr>
          <w:rFonts w:asciiTheme="majorHAnsi" w:hAnsiTheme="majorHAnsi" w:cstheme="majorHAnsi"/>
          <w:b/>
          <w:color w:val="000000"/>
          <w:sz w:val="28"/>
          <w:szCs w:val="28"/>
        </w:rPr>
        <w:t>Observações e Comentários</w:t>
      </w:r>
    </w:p>
    <w:p w14:paraId="151A0005" w14:textId="77777777" w:rsidR="007828C0" w:rsidRPr="008B5720" w:rsidRDefault="007828C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14:paraId="151A0006" w14:textId="508F6C05" w:rsidR="007828C0" w:rsidRPr="008B5720" w:rsidRDefault="00F87AF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>
        <w:rPr>
          <w:rFonts w:asciiTheme="majorHAnsi" w:eastAsia="Calibri" w:hAnsiTheme="majorHAnsi" w:cstheme="majorHAnsi"/>
          <w:i/>
          <w:color w:val="595959"/>
          <w:sz w:val="19"/>
          <w:szCs w:val="19"/>
        </w:rPr>
        <w:t>A</w:t>
      </w: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>lguns comentários</w:t>
      </w:r>
      <w:r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e observações</w:t>
      </w:r>
      <w:r w:rsidRPr="008B5720">
        <w:rPr>
          <w:rFonts w:asciiTheme="majorHAnsi" w:eastAsia="Calibri" w:hAnsiTheme="majorHAnsi" w:cstheme="majorHAnsi"/>
          <w:i/>
          <w:color w:val="595959"/>
          <w:sz w:val="19"/>
          <w:szCs w:val="19"/>
        </w:rPr>
        <w:t xml:space="preserve"> que considerem oportunos</w:t>
      </w:r>
    </w:p>
    <w:sectPr w:rsidR="007828C0" w:rsidRPr="008B5720" w:rsidSect="0042319F">
      <w:headerReference w:type="default" r:id="rId6"/>
      <w:pgSz w:w="11900" w:h="16820"/>
      <w:pgMar w:top="1417" w:right="1701" w:bottom="1417" w:left="1701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A9B45" w14:textId="77777777" w:rsidR="00C326B5" w:rsidRDefault="00C326B5" w:rsidP="00C326B5">
      <w:pPr>
        <w:spacing w:line="240" w:lineRule="auto"/>
      </w:pPr>
      <w:r>
        <w:separator/>
      </w:r>
    </w:p>
  </w:endnote>
  <w:endnote w:type="continuationSeparator" w:id="0">
    <w:p w14:paraId="77DAF2E8" w14:textId="77777777" w:rsidR="00C326B5" w:rsidRDefault="00C326B5" w:rsidP="00C32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ECEC6" w14:textId="77777777" w:rsidR="00C326B5" w:rsidRDefault="00C326B5" w:rsidP="00C326B5">
      <w:pPr>
        <w:spacing w:line="240" w:lineRule="auto"/>
      </w:pPr>
      <w:r>
        <w:separator/>
      </w:r>
    </w:p>
  </w:footnote>
  <w:footnote w:type="continuationSeparator" w:id="0">
    <w:p w14:paraId="792DB69C" w14:textId="77777777" w:rsidR="00C326B5" w:rsidRDefault="00C326B5" w:rsidP="00C32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57EF8" w14:textId="77777777" w:rsidR="0042319F" w:rsidRDefault="0042319F" w:rsidP="00C326B5">
    <w:pPr>
      <w:widowControl w:val="0"/>
      <w:pBdr>
        <w:top w:val="nil"/>
        <w:left w:val="nil"/>
        <w:bottom w:val="nil"/>
        <w:right w:val="nil"/>
        <w:between w:val="nil"/>
      </w:pBdr>
      <w:spacing w:line="217" w:lineRule="auto"/>
      <w:ind w:left="31" w:right="916" w:hanging="14"/>
      <w:rPr>
        <w:b/>
        <w:color w:val="000000"/>
        <w:sz w:val="28"/>
        <w:szCs w:val="28"/>
      </w:rPr>
    </w:pPr>
  </w:p>
  <w:p w14:paraId="4747F840" w14:textId="77777777" w:rsidR="0042319F" w:rsidRDefault="0042319F" w:rsidP="00C326B5">
    <w:pPr>
      <w:widowControl w:val="0"/>
      <w:pBdr>
        <w:top w:val="nil"/>
        <w:left w:val="nil"/>
        <w:bottom w:val="nil"/>
        <w:right w:val="nil"/>
        <w:between w:val="nil"/>
      </w:pBdr>
      <w:spacing w:line="217" w:lineRule="auto"/>
      <w:ind w:left="31" w:right="916" w:hanging="14"/>
      <w:rPr>
        <w:b/>
        <w:color w:val="000000"/>
        <w:sz w:val="28"/>
        <w:szCs w:val="28"/>
      </w:rPr>
    </w:pPr>
  </w:p>
  <w:p w14:paraId="755CB683" w14:textId="5C1D2519" w:rsidR="00C326B5" w:rsidRDefault="00C326B5" w:rsidP="00C326B5">
    <w:pPr>
      <w:widowControl w:val="0"/>
      <w:pBdr>
        <w:top w:val="nil"/>
        <w:left w:val="nil"/>
        <w:bottom w:val="nil"/>
        <w:right w:val="nil"/>
        <w:between w:val="nil"/>
      </w:pBdr>
      <w:spacing w:line="217" w:lineRule="auto"/>
      <w:ind w:left="31" w:right="916" w:hanging="14"/>
      <w:rPr>
        <w:b/>
        <w:color w:val="000000"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0" distR="0" simplePos="0" relativeHeight="251659264" behindDoc="1" locked="0" layoutInCell="1" hidden="0" allowOverlap="1" wp14:anchorId="00D2AEB6" wp14:editId="2D853DFB">
          <wp:simplePos x="0" y="0"/>
          <wp:positionH relativeFrom="page">
            <wp:posOffset>5936498</wp:posOffset>
          </wp:positionH>
          <wp:positionV relativeFrom="page">
            <wp:posOffset>130811</wp:posOffset>
          </wp:positionV>
          <wp:extent cx="1189797" cy="647700"/>
          <wp:effectExtent l="0" t="0" r="0" b="0"/>
          <wp:wrapNone/>
          <wp:docPr id="1" name="image4.png" descr="Uma imagem com texto, logótipo, Tipo de letra, Gráfico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 descr="Uma imagem com texto, logótipo, Tipo de letra, Gráficos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9797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b/>
        <w:color w:val="000000"/>
        <w:sz w:val="28"/>
        <w:szCs w:val="28"/>
      </w:rPr>
      <w:t>ChemRus</w:t>
    </w:r>
    <w:proofErr w:type="spellEnd"/>
    <w:r>
      <w:rPr>
        <w:b/>
        <w:color w:val="000000"/>
        <w:sz w:val="28"/>
        <w:szCs w:val="28"/>
      </w:rPr>
      <w:t xml:space="preserve"> 202</w:t>
    </w:r>
    <w:r w:rsidR="00322722">
      <w:rPr>
        <w:b/>
        <w:sz w:val="28"/>
        <w:szCs w:val="28"/>
      </w:rPr>
      <w:t>5</w:t>
    </w:r>
  </w:p>
  <w:p w14:paraId="61C97A4D" w14:textId="77777777" w:rsidR="00C326B5" w:rsidRDefault="00C326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8C0"/>
    <w:rsid w:val="001C7E40"/>
    <w:rsid w:val="00204021"/>
    <w:rsid w:val="002472E8"/>
    <w:rsid w:val="00322722"/>
    <w:rsid w:val="00380937"/>
    <w:rsid w:val="0042319F"/>
    <w:rsid w:val="00511C43"/>
    <w:rsid w:val="0073089C"/>
    <w:rsid w:val="007503EF"/>
    <w:rsid w:val="007828C0"/>
    <w:rsid w:val="008B5720"/>
    <w:rsid w:val="008E3FA1"/>
    <w:rsid w:val="00A30B1F"/>
    <w:rsid w:val="00C326B5"/>
    <w:rsid w:val="00D43F12"/>
    <w:rsid w:val="00E50BD0"/>
    <w:rsid w:val="00F00EAD"/>
    <w:rsid w:val="00F15D96"/>
    <w:rsid w:val="00F87AF6"/>
    <w:rsid w:val="00FF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FFD7"/>
  <w15:docId w15:val="{3873C397-A1B7-4944-8E43-27B12FFB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arter"/>
    <w:uiPriority w:val="99"/>
    <w:unhideWhenUsed/>
    <w:rsid w:val="00C326B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26B5"/>
  </w:style>
  <w:style w:type="paragraph" w:styleId="Rodap">
    <w:name w:val="footer"/>
    <w:basedOn w:val="Normal"/>
    <w:link w:val="RodapCarter"/>
    <w:uiPriority w:val="99"/>
    <w:unhideWhenUsed/>
    <w:rsid w:val="00C326B5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26B5"/>
  </w:style>
  <w:style w:type="table" w:styleId="TabelacomGrelha">
    <w:name w:val="Table Grid"/>
    <w:basedOn w:val="Tabelanormal"/>
    <w:uiPriority w:val="39"/>
    <w:rsid w:val="00E50B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Coelho</dc:creator>
  <cp:lastModifiedBy>Tânia Coelho</cp:lastModifiedBy>
  <cp:revision>2</cp:revision>
  <dcterms:created xsi:type="dcterms:W3CDTF">2025-01-10T09:37:00Z</dcterms:created>
  <dcterms:modified xsi:type="dcterms:W3CDTF">2025-01-10T09:37:00Z</dcterms:modified>
</cp:coreProperties>
</file>