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E5AB" w14:textId="2E830E77" w:rsidR="008017E8" w:rsidRPr="00FC7FA0" w:rsidRDefault="007D072A" w:rsidP="0039711F">
      <w:pPr>
        <w:spacing w:after="0"/>
        <w:ind w:left="-426"/>
        <w:jc w:val="both"/>
        <w:rPr>
          <w:rFonts w:ascii="Century Gothic" w:hAnsi="Century Gothic"/>
        </w:rPr>
      </w:pPr>
      <w:r w:rsidRPr="0006290E">
        <w:rPr>
          <w:rFonts w:ascii="Century Gothic" w:hAnsi="Century Gothic"/>
          <w:b/>
          <w:bCs/>
          <w:sz w:val="16"/>
          <w:szCs w:val="16"/>
        </w:rPr>
        <w:t>Nota informativa:</w:t>
      </w:r>
      <w:r w:rsidR="0006290E" w:rsidRPr="0006290E">
        <w:t xml:space="preserve"> </w:t>
      </w:r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t xml:space="preserve">Os dados pessoais preenchidos neste formulário serão tratados para a finalidade a que o mesmo se destina, assentando no cumprimento de uma obrigação legal. A informação será conservada até que a finalidade se esgote, ficando os documentos com dados pessoais guardados no processo pessoal do respetivo titular, em local de acesso restrito, nos termos do RGPD. A Direção Regional de Administração Escolar, sita ao Edifício </w:t>
      </w:r>
      <w:proofErr w:type="spellStart"/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t>Oudinot</w:t>
      </w:r>
      <w:proofErr w:type="spellEnd"/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t xml:space="preserve"> 4° andar, Apartado 3206, 9061-901 Funchal, é a entidade responsável pelo seu tratamento, podendo ser contactada para os endereços eletrónicos </w:t>
      </w:r>
      <w:hyperlink r:id="rId10" w:history="1">
        <w:r w:rsidR="006C57BE" w:rsidRPr="008932E2">
          <w:rPr>
            <w:rFonts w:ascii="Century Gothic" w:eastAsia="Times New Roman" w:hAnsi="Century Gothic" w:cs="Tahoma"/>
            <w:sz w:val="16"/>
            <w:szCs w:val="16"/>
            <w:lang w:eastAsia="pt-PT"/>
          </w:rPr>
          <w:t>drae.sre@madeira.gov.pt</w:t>
        </w:r>
      </w:hyperlink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t xml:space="preserve"> ou através do seu Ponto de Contacto </w:t>
      </w:r>
      <w:hyperlink r:id="rId11" w:history="1">
        <w:r w:rsidR="006C57BE" w:rsidRPr="008932E2">
          <w:rPr>
            <w:rFonts w:ascii="Century Gothic" w:eastAsia="Times New Roman" w:hAnsi="Century Gothic" w:cs="Tahoma"/>
            <w:sz w:val="16"/>
            <w:szCs w:val="16"/>
            <w:lang w:eastAsia="pt-PT"/>
          </w:rPr>
          <w:t>rgpd.drae@madeira.gov.pt</w:t>
        </w:r>
      </w:hyperlink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t xml:space="preserve">. O titular poderá, querendo, apresentar reclamações e queixas junto do Gabinete para a Conformidade Digital e Proteção de Dados, para o endereço eletrónico </w:t>
      </w:r>
      <w:hyperlink r:id="rId12" w:history="1">
        <w:r w:rsidR="006C57BE" w:rsidRPr="008932E2">
          <w:rPr>
            <w:rFonts w:ascii="Century Gothic" w:eastAsia="Times New Roman" w:hAnsi="Century Gothic" w:cs="Tahoma"/>
            <w:sz w:val="16"/>
            <w:szCs w:val="16"/>
            <w:lang w:eastAsia="pt-PT"/>
          </w:rPr>
          <w:t>gcpd.geral@madeira.gov.pt</w:t>
        </w:r>
      </w:hyperlink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t xml:space="preserve"> e/ou para a Comissão Nacional de Proteção de Dados, para os endereços constantes no seu sítio </w:t>
      </w:r>
      <w:hyperlink r:id="rId13" w:tgtFrame="_blank" w:history="1">
        <w:r w:rsidR="006C57BE" w:rsidRPr="008932E2">
          <w:rPr>
            <w:rFonts w:ascii="Century Gothic" w:eastAsia="Times New Roman" w:hAnsi="Century Gothic" w:cs="Tahoma"/>
            <w:sz w:val="16"/>
            <w:szCs w:val="16"/>
            <w:lang w:eastAsia="pt-PT"/>
          </w:rPr>
          <w:t>https://www.cnpd.pt/</w:t>
        </w:r>
      </w:hyperlink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t>.</w:t>
      </w:r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br/>
        <w:t>Nos termos do aviso de abertura a presente solicitação deverá ser impressa, assinada e remetida através do email </w:t>
      </w:r>
      <w:hyperlink r:id="rId14" w:history="1">
        <w:r w:rsidR="006C57BE" w:rsidRPr="008932E2">
          <w:rPr>
            <w:rFonts w:ascii="Century Gothic" w:eastAsia="Times New Roman" w:hAnsi="Century Gothic" w:cs="Tahoma"/>
            <w:sz w:val="16"/>
            <w:szCs w:val="16"/>
            <w:lang w:eastAsia="pt-PT"/>
          </w:rPr>
          <w:t>gpd.regular@madeira.gov.pt</w:t>
        </w:r>
      </w:hyperlink>
      <w:r w:rsidR="006C57BE" w:rsidRPr="008932E2">
        <w:rPr>
          <w:rFonts w:ascii="Century Gothic" w:eastAsia="Times New Roman" w:hAnsi="Century Gothic" w:cs="Tahoma"/>
          <w:sz w:val="16"/>
          <w:szCs w:val="16"/>
          <w:lang w:eastAsia="pt-PT"/>
        </w:rPr>
        <w:t>.</w:t>
      </w:r>
    </w:p>
    <w:tbl>
      <w:tblPr>
        <w:tblStyle w:val="TabelacomGrelha"/>
        <w:tblpPr w:leftFromText="141" w:rightFromText="141" w:vertAnchor="text" w:horzAnchor="page" w:tblpX="1227" w:tblpY="258"/>
        <w:tblW w:w="96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6"/>
      </w:tblGrid>
      <w:tr w:rsidR="00C92109" w:rsidRPr="00FC7FA0" w14:paraId="0BF8360E" w14:textId="77777777" w:rsidTr="00BF5A63">
        <w:trPr>
          <w:trHeight w:val="979"/>
        </w:trPr>
        <w:tc>
          <w:tcPr>
            <w:tcW w:w="9606" w:type="dxa"/>
            <w:shd w:val="clear" w:color="auto" w:fill="FFFFFF" w:themeFill="background1"/>
            <w:vAlign w:val="center"/>
          </w:tcPr>
          <w:p w14:paraId="3E319C94" w14:textId="77777777" w:rsidR="00C92109" w:rsidRPr="009D08D6" w:rsidRDefault="00821212" w:rsidP="00C9210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9D08D6">
              <w:rPr>
                <w:rFonts w:ascii="Century Gothic" w:hAnsi="Century Gothic" w:cs="Tahoma"/>
                <w:b/>
                <w:bCs/>
                <w:sz w:val="16"/>
                <w:szCs w:val="16"/>
              </w:rPr>
              <w:t>Formulário de Reclamação</w:t>
            </w:r>
          </w:p>
          <w:p w14:paraId="1050B9AD" w14:textId="1617B3CC" w:rsidR="00C92109" w:rsidRPr="00FC7FA0" w:rsidRDefault="00222EB3" w:rsidP="00C9210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 xml:space="preserve">Concurso </w:t>
            </w:r>
            <w:r w:rsidR="007B332B">
              <w:rPr>
                <w:rFonts w:ascii="Century Gothic" w:hAnsi="Century Gothic" w:cs="Tahoma"/>
                <w:sz w:val="16"/>
                <w:szCs w:val="16"/>
              </w:rPr>
              <w:t>de Mobilidade Interna</w:t>
            </w:r>
            <w:bookmarkStart w:id="0" w:name="_GoBack"/>
            <w:bookmarkEnd w:id="0"/>
          </w:p>
          <w:p w14:paraId="03EFE882" w14:textId="77777777" w:rsidR="00C92109" w:rsidRPr="00FC7FA0" w:rsidRDefault="00C92109" w:rsidP="00C92109">
            <w:pPr>
              <w:pStyle w:val="NormalWeb"/>
              <w:spacing w:before="0" w:beforeAutospacing="0" w:after="0" w:afterAutospacing="0"/>
              <w:ind w:left="-567" w:right="-568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 xml:space="preserve">Pessoal Docente da Educação, dos Ensinos Básico e Secundário e do Pessoal Docente </w:t>
            </w:r>
          </w:p>
          <w:p w14:paraId="25B781B8" w14:textId="77777777" w:rsidR="00C92109" w:rsidRPr="00FC7FA0" w:rsidRDefault="00C92109" w:rsidP="00BF3A5A">
            <w:pPr>
              <w:pStyle w:val="NormalWeb"/>
              <w:spacing w:before="0" w:beforeAutospacing="0" w:after="0" w:afterAutospacing="0"/>
              <w:ind w:left="-567" w:right="-568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Especializado em Educação Especial</w:t>
            </w:r>
          </w:p>
        </w:tc>
      </w:tr>
    </w:tbl>
    <w:p w14:paraId="4C3E7221" w14:textId="77777777" w:rsidR="00AB1617" w:rsidRPr="00FC7FA0" w:rsidRDefault="00AB1617" w:rsidP="00AB1617">
      <w:pPr>
        <w:pStyle w:val="NormalWeb"/>
        <w:spacing w:before="0" w:beforeAutospacing="0" w:after="12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</w:p>
    <w:p w14:paraId="0233592A" w14:textId="77777777" w:rsidR="00E6441D" w:rsidRPr="00FC7FA0" w:rsidRDefault="00E6441D" w:rsidP="00AB1617">
      <w:pPr>
        <w:pStyle w:val="NormalWeb"/>
        <w:spacing w:before="0" w:beforeAutospacing="0" w:after="12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</w:p>
    <w:p w14:paraId="12AD3AED" w14:textId="473AE9DD" w:rsidR="00ED1849" w:rsidRPr="00FC7FA0" w:rsidRDefault="00D340A6" w:rsidP="00AB1617">
      <w:pPr>
        <w:pStyle w:val="NormalWeb"/>
        <w:spacing w:before="0" w:beforeAutospacing="0" w:after="12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  <w:r w:rsidRPr="00FC7FA0">
        <w:rPr>
          <w:rFonts w:ascii="Century Gothic" w:hAnsi="Century Gothic" w:cs="Tahoma"/>
          <w:b/>
          <w:sz w:val="16"/>
          <w:szCs w:val="16"/>
        </w:rPr>
        <w:t>1 - IDENTIFICAÇÃO DO(A) CANDIDATO(A)</w:t>
      </w:r>
    </w:p>
    <w:tbl>
      <w:tblPr>
        <w:tblStyle w:val="TabelacomGrelha"/>
        <w:tblW w:w="9551" w:type="dxa"/>
        <w:tblInd w:w="-5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84"/>
        <w:gridCol w:w="7467"/>
      </w:tblGrid>
      <w:tr w:rsidR="00D340A6" w:rsidRPr="00FC7FA0" w14:paraId="339E3688" w14:textId="77777777" w:rsidTr="008E5762">
        <w:trPr>
          <w:trHeight w:val="397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1ABA4EE5" w14:textId="77777777" w:rsidR="00D340A6" w:rsidRPr="00FC7FA0" w:rsidRDefault="00D340A6" w:rsidP="00833E36">
            <w:pPr>
              <w:pStyle w:val="NormalWeb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*Nome:</w:t>
            </w:r>
          </w:p>
        </w:tc>
        <w:tc>
          <w:tcPr>
            <w:tcW w:w="7467" w:type="dxa"/>
            <w:vAlign w:val="center"/>
          </w:tcPr>
          <w:p w14:paraId="787174E4" w14:textId="77777777" w:rsidR="00D340A6" w:rsidRPr="00FC7FA0" w:rsidRDefault="00D340A6" w:rsidP="00833E36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D340A6" w:rsidRPr="00FC7FA0" w14:paraId="53209473" w14:textId="77777777" w:rsidTr="008E5762">
        <w:trPr>
          <w:trHeight w:val="397"/>
        </w:trPr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579EC1DE" w14:textId="77777777" w:rsidR="00D340A6" w:rsidRPr="00FC7FA0" w:rsidRDefault="00D340A6" w:rsidP="00BC3F05">
            <w:pPr>
              <w:pStyle w:val="NormalWeb"/>
              <w:spacing w:before="0" w:beforeAutospacing="0" w:after="0" w:afterAutospacing="0"/>
              <w:jc w:val="right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*NIF:</w:t>
            </w:r>
          </w:p>
        </w:tc>
        <w:tc>
          <w:tcPr>
            <w:tcW w:w="7467" w:type="dxa"/>
            <w:vAlign w:val="center"/>
          </w:tcPr>
          <w:p w14:paraId="00803FEA" w14:textId="77777777" w:rsidR="00D340A6" w:rsidRPr="00FC7FA0" w:rsidRDefault="00D340A6" w:rsidP="00BC3F05">
            <w:pPr>
              <w:pStyle w:val="NormalWeb"/>
              <w:spacing w:before="0" w:beforeAutospacing="0" w:after="0" w:afterAutospacing="0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0F473D4C" w14:textId="77777777" w:rsidR="00ED1849" w:rsidRPr="008E5762" w:rsidRDefault="00ED1849" w:rsidP="00BC3F05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Tahoma"/>
          <w:sz w:val="16"/>
          <w:szCs w:val="16"/>
        </w:rPr>
      </w:pPr>
      <w:r w:rsidRPr="008E5762">
        <w:rPr>
          <w:rFonts w:ascii="Century Gothic" w:hAnsi="Century Gothic" w:cs="Tahoma"/>
          <w:sz w:val="16"/>
          <w:szCs w:val="16"/>
        </w:rPr>
        <w:t>* Campo de preenchimento obrigatório</w:t>
      </w:r>
    </w:p>
    <w:p w14:paraId="7FA737DB" w14:textId="77777777" w:rsidR="0006290E" w:rsidRDefault="0006290E" w:rsidP="0006290E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p w14:paraId="4D16B72E" w14:textId="77777777" w:rsidR="0006290E" w:rsidRPr="0006290E" w:rsidRDefault="0006290E" w:rsidP="0006290E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p w14:paraId="2B2D787D" w14:textId="186010FB" w:rsidR="008C3F2C" w:rsidRPr="00FC7FA0" w:rsidRDefault="0066367F" w:rsidP="002E6FF1">
      <w:pPr>
        <w:pStyle w:val="NormalWeb"/>
        <w:spacing w:before="0" w:beforeAutospacing="0" w:after="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  <w:r w:rsidRPr="00FC7FA0">
        <w:rPr>
          <w:rFonts w:ascii="Century Gothic" w:hAnsi="Century Gothic" w:cs="Tahoma"/>
          <w:b/>
          <w:sz w:val="16"/>
          <w:szCs w:val="16"/>
        </w:rPr>
        <w:t>2</w:t>
      </w:r>
      <w:r w:rsidR="00821212" w:rsidRPr="00FC7FA0">
        <w:rPr>
          <w:rFonts w:ascii="Century Gothic" w:hAnsi="Century Gothic" w:cs="Tahoma"/>
          <w:b/>
          <w:sz w:val="16"/>
          <w:szCs w:val="16"/>
        </w:rPr>
        <w:t xml:space="preserve"> - NA CLASSIFICAÇÃO PROFISSIONAL:</w:t>
      </w:r>
    </w:p>
    <w:p w14:paraId="318BDFDC" w14:textId="77777777" w:rsidR="002E6FF1" w:rsidRPr="00FC7FA0" w:rsidRDefault="002E6FF1" w:rsidP="002E6FF1">
      <w:pPr>
        <w:pStyle w:val="NormalWeb"/>
        <w:spacing w:before="0" w:beforeAutospacing="0" w:after="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</w:p>
    <w:tbl>
      <w:tblPr>
        <w:tblStyle w:val="TabelacomGrelha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8C3F2C" w:rsidRPr="00FC7FA0" w14:paraId="18FAFCD6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A741A5F" w14:textId="77777777" w:rsidR="008C3F2C" w:rsidRPr="00FC7FA0" w:rsidRDefault="008C3F2C" w:rsidP="008C3F2C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  <w:vAlign w:val="center"/>
          </w:tcPr>
          <w:p w14:paraId="23246284" w14:textId="765421E3" w:rsidR="008C3F2C" w:rsidRPr="00FC7FA0" w:rsidRDefault="008C3F2C" w:rsidP="008C3F2C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5E417AD" w14:textId="77777777" w:rsidR="008C3F2C" w:rsidRPr="00FC7FA0" w:rsidRDefault="008C3F2C" w:rsidP="008C3F2C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A6D2AC0" w14:textId="77777777" w:rsidR="008C3F2C" w:rsidRPr="00FC7FA0" w:rsidRDefault="009B348F" w:rsidP="009B348F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284" w:type="dxa"/>
            <w:vAlign w:val="center"/>
          </w:tcPr>
          <w:p w14:paraId="290DFEF6" w14:textId="77777777" w:rsidR="008C3F2C" w:rsidRPr="00FC7FA0" w:rsidRDefault="008C3F2C" w:rsidP="008C3F2C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6B3211A6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C24C92" w14:textId="77777777" w:rsidR="00AB1617" w:rsidRPr="00FC7FA0" w:rsidRDefault="00AB1617" w:rsidP="00AB1617">
            <w:pPr>
              <w:pStyle w:val="NormalWeb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deve ler-se:</w:t>
            </w:r>
          </w:p>
        </w:tc>
        <w:tc>
          <w:tcPr>
            <w:tcW w:w="284" w:type="dxa"/>
            <w:vAlign w:val="center"/>
          </w:tcPr>
          <w:p w14:paraId="0C006B0A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71704A0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9192520" w14:textId="77777777" w:rsidR="00AB1617" w:rsidRPr="00FC7FA0" w:rsidRDefault="009B348F" w:rsidP="009B348F">
            <w:pPr>
              <w:pStyle w:val="NormalWeb"/>
              <w:ind w:right="-568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284" w:type="dxa"/>
            <w:vAlign w:val="center"/>
          </w:tcPr>
          <w:p w14:paraId="74B1FC89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193DC6FC" w14:textId="77777777" w:rsidR="0006290E" w:rsidRDefault="0006290E" w:rsidP="0006290E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p w14:paraId="72076F6F" w14:textId="77777777" w:rsidR="0006290E" w:rsidRPr="0006290E" w:rsidRDefault="0006290E" w:rsidP="0006290E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p w14:paraId="62253DD7" w14:textId="7028606F" w:rsidR="00821212" w:rsidRPr="00FC7FA0" w:rsidRDefault="0066367F" w:rsidP="002E6FF1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  <w:r w:rsidRPr="00FC7FA0">
        <w:rPr>
          <w:rFonts w:ascii="Century Gothic" w:hAnsi="Century Gothic" w:cs="Arial"/>
          <w:b/>
          <w:sz w:val="16"/>
          <w:szCs w:val="16"/>
        </w:rPr>
        <w:t>3</w:t>
      </w:r>
      <w:r w:rsidR="00821212" w:rsidRPr="00FC7FA0">
        <w:rPr>
          <w:rFonts w:ascii="Century Gothic" w:hAnsi="Century Gothic" w:cs="Arial"/>
          <w:b/>
          <w:sz w:val="16"/>
          <w:szCs w:val="16"/>
        </w:rPr>
        <w:t xml:space="preserve"> - NO NÚMERO DE DIAS DE SERVIÇO DOCENTE PRESTADO ANTES DA PROFISSIONALIZAÇÃO</w:t>
      </w:r>
      <w:r w:rsidR="00C63B62">
        <w:rPr>
          <w:rFonts w:ascii="Century Gothic" w:hAnsi="Century Gothic" w:cs="Arial"/>
          <w:b/>
          <w:sz w:val="16"/>
          <w:szCs w:val="16"/>
        </w:rPr>
        <w:t>:</w:t>
      </w:r>
    </w:p>
    <w:p w14:paraId="2D76362E" w14:textId="77777777" w:rsidR="00BC3F05" w:rsidRPr="00FC7FA0" w:rsidRDefault="00BC3F05" w:rsidP="002E6FF1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elacomGrelha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AB1617" w:rsidRPr="00FC7FA0" w14:paraId="022F9B5B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C2511F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  <w:vAlign w:val="center"/>
          </w:tcPr>
          <w:p w14:paraId="3EAF014E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AD1EE84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2B82E59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ED6D17E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2F82B2B1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679798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deve ler-se:</w:t>
            </w:r>
          </w:p>
        </w:tc>
        <w:tc>
          <w:tcPr>
            <w:tcW w:w="284" w:type="dxa"/>
            <w:vAlign w:val="center"/>
          </w:tcPr>
          <w:p w14:paraId="5C2FA27F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A79D1DB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E7491BB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9077E3C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77ADD5CD" w14:textId="77777777" w:rsidR="0006290E" w:rsidRDefault="0006290E" w:rsidP="0006290E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p w14:paraId="62F0225D" w14:textId="77777777" w:rsidR="0006290E" w:rsidRPr="0006290E" w:rsidRDefault="0006290E" w:rsidP="0006290E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p w14:paraId="68AAE421" w14:textId="5808866C" w:rsidR="00AB1617" w:rsidRPr="00FC7FA0" w:rsidRDefault="0066367F" w:rsidP="002E6FF1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  <w:r w:rsidRPr="00FC7FA0">
        <w:rPr>
          <w:rFonts w:ascii="Century Gothic" w:hAnsi="Century Gothic" w:cs="Arial"/>
          <w:b/>
          <w:sz w:val="16"/>
          <w:szCs w:val="16"/>
        </w:rPr>
        <w:t>4</w:t>
      </w:r>
      <w:r w:rsidR="00AB1617" w:rsidRPr="00FC7FA0">
        <w:rPr>
          <w:rFonts w:ascii="Century Gothic" w:hAnsi="Century Gothic" w:cs="Arial"/>
          <w:b/>
          <w:sz w:val="16"/>
          <w:szCs w:val="16"/>
        </w:rPr>
        <w:t xml:space="preserve"> - NO NÚMERO DE DIAS DE SERVIÇO DOCENTE PRESTADO APÓS A PROFISSIONALIZAÇÃO</w:t>
      </w:r>
      <w:r w:rsidR="00C63B62">
        <w:rPr>
          <w:rFonts w:ascii="Century Gothic" w:hAnsi="Century Gothic" w:cs="Arial"/>
          <w:b/>
          <w:sz w:val="16"/>
          <w:szCs w:val="16"/>
        </w:rPr>
        <w:t>:</w:t>
      </w:r>
    </w:p>
    <w:p w14:paraId="567B7F12" w14:textId="77777777" w:rsidR="006E79ED" w:rsidRPr="00FC7FA0" w:rsidRDefault="006E79ED" w:rsidP="002E6FF1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elacomGrelha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AB1617" w:rsidRPr="00FC7FA0" w14:paraId="4CD4AD20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FEB0C2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  <w:vAlign w:val="center"/>
          </w:tcPr>
          <w:p w14:paraId="0BCFFC77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515099E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31EC891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F01382B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59701C95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0286DC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deve ler-se:</w:t>
            </w:r>
          </w:p>
        </w:tc>
        <w:tc>
          <w:tcPr>
            <w:tcW w:w="284" w:type="dxa"/>
            <w:vAlign w:val="center"/>
          </w:tcPr>
          <w:p w14:paraId="79FC5E6A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BF070F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87EC2B5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200880D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07F2EFB1" w14:textId="77777777" w:rsidR="0006290E" w:rsidRDefault="0006290E" w:rsidP="0006290E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p w14:paraId="0DE208CF" w14:textId="77777777" w:rsidR="0006290E" w:rsidRPr="0006290E" w:rsidRDefault="0006290E" w:rsidP="0006290E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p w14:paraId="5AE2BC41" w14:textId="5AC6AA82" w:rsidR="00821212" w:rsidRPr="00FC7FA0" w:rsidRDefault="0066367F" w:rsidP="00B35C43">
      <w:pPr>
        <w:pStyle w:val="NormalWeb"/>
        <w:spacing w:before="0" w:beforeAutospacing="0" w:after="0" w:afterAutospacing="0"/>
        <w:ind w:left="-567"/>
        <w:rPr>
          <w:rFonts w:ascii="Century Gothic" w:hAnsi="Century Gothic" w:cs="Arial"/>
          <w:b/>
          <w:sz w:val="16"/>
          <w:szCs w:val="16"/>
        </w:rPr>
      </w:pPr>
      <w:r w:rsidRPr="00FC7FA0">
        <w:rPr>
          <w:rFonts w:ascii="Century Gothic" w:hAnsi="Century Gothic" w:cs="Arial"/>
          <w:b/>
          <w:sz w:val="16"/>
          <w:szCs w:val="16"/>
        </w:rPr>
        <w:t>5</w:t>
      </w:r>
      <w:r w:rsidR="00821212" w:rsidRPr="00FC7FA0">
        <w:rPr>
          <w:rFonts w:ascii="Century Gothic" w:hAnsi="Century Gothic" w:cs="Arial"/>
          <w:b/>
          <w:sz w:val="16"/>
          <w:szCs w:val="16"/>
        </w:rPr>
        <w:t xml:space="preserve"> - </w:t>
      </w:r>
      <w:r w:rsidR="00AB1617" w:rsidRPr="00FC7FA0">
        <w:rPr>
          <w:rFonts w:ascii="Century Gothic" w:hAnsi="Century Gothic" w:cs="Arial"/>
          <w:b/>
          <w:sz w:val="16"/>
          <w:szCs w:val="16"/>
        </w:rPr>
        <w:t>NÚMERO DE DIAS DE SERVIÇO DOCENTE PRESTADO ANTES DA CONCLUSÃO DO CURSO DE FORMAÇÃO ESPECIAL NO ÂMBITO DA EDUCAÇÃO ESPECIAL:</w:t>
      </w:r>
    </w:p>
    <w:p w14:paraId="17A51351" w14:textId="77777777" w:rsidR="006E79ED" w:rsidRPr="00FC7FA0" w:rsidRDefault="006E79ED" w:rsidP="002E6FF1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Tahoma"/>
          <w:b/>
          <w:sz w:val="16"/>
          <w:szCs w:val="16"/>
        </w:rPr>
      </w:pPr>
    </w:p>
    <w:tbl>
      <w:tblPr>
        <w:tblStyle w:val="TabelacomGrelha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AB1617" w:rsidRPr="00FC7FA0" w14:paraId="147A76A4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5CF8E2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  <w:vAlign w:val="center"/>
          </w:tcPr>
          <w:p w14:paraId="54C4C5D3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BE613AF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48DE6DB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2DE47EF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04C267EF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262AC0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deve ler-se:</w:t>
            </w:r>
          </w:p>
        </w:tc>
        <w:tc>
          <w:tcPr>
            <w:tcW w:w="284" w:type="dxa"/>
            <w:vAlign w:val="center"/>
          </w:tcPr>
          <w:p w14:paraId="0842D1EF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67C6A8F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E10B448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1E1212D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5A8A9D4F" w14:textId="77777777" w:rsidR="001C34F6" w:rsidRDefault="001C34F6" w:rsidP="002E6FF1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  <w:bookmarkStart w:id="1" w:name="_Hlk135208105"/>
    </w:p>
    <w:p w14:paraId="6BDD38CE" w14:textId="77777777" w:rsidR="0006290E" w:rsidRPr="0006290E" w:rsidRDefault="0006290E" w:rsidP="002E6FF1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Arial"/>
          <w:b/>
          <w:sz w:val="16"/>
          <w:szCs w:val="16"/>
        </w:rPr>
      </w:pPr>
    </w:p>
    <w:bookmarkEnd w:id="1"/>
    <w:p w14:paraId="3119F239" w14:textId="71874426" w:rsidR="00AB1617" w:rsidRPr="00FC7FA0" w:rsidRDefault="0066367F" w:rsidP="00B35C43">
      <w:pPr>
        <w:pStyle w:val="NormalWeb"/>
        <w:spacing w:before="0" w:beforeAutospacing="0" w:after="0" w:afterAutospacing="0"/>
        <w:ind w:left="-567"/>
        <w:rPr>
          <w:rFonts w:ascii="Century Gothic" w:hAnsi="Century Gothic" w:cs="Arial"/>
          <w:b/>
          <w:sz w:val="16"/>
          <w:szCs w:val="16"/>
        </w:rPr>
      </w:pPr>
      <w:r w:rsidRPr="00FC7FA0">
        <w:rPr>
          <w:rFonts w:ascii="Century Gothic" w:hAnsi="Century Gothic" w:cs="Arial"/>
          <w:b/>
          <w:sz w:val="16"/>
          <w:szCs w:val="16"/>
        </w:rPr>
        <w:t>6</w:t>
      </w:r>
      <w:r w:rsidR="00AB1617" w:rsidRPr="00FC7FA0">
        <w:rPr>
          <w:rFonts w:ascii="Century Gothic" w:hAnsi="Century Gothic" w:cs="Arial"/>
          <w:b/>
          <w:sz w:val="16"/>
          <w:szCs w:val="16"/>
        </w:rPr>
        <w:t xml:space="preserve"> - NÚMERO DE DIAS DE SERVIÇO DOCENTE PRESTADO APÓS A CONCLUSÃO DO CURSO DE FORMAÇÃO ESPECIAL NO ÂMBITO DA EDUCAÇÃO ESPECIAL:</w:t>
      </w:r>
    </w:p>
    <w:p w14:paraId="6E7DC692" w14:textId="77777777" w:rsidR="006E79ED" w:rsidRPr="00FC7FA0" w:rsidRDefault="006E79ED" w:rsidP="002E6FF1">
      <w:pPr>
        <w:pStyle w:val="NormalWeb"/>
        <w:spacing w:before="0" w:beforeAutospacing="0" w:after="0" w:afterAutospacing="0"/>
        <w:ind w:left="-567" w:right="-568"/>
        <w:rPr>
          <w:rFonts w:ascii="Century Gothic" w:hAnsi="Century Gothic" w:cs="Tahoma"/>
          <w:b/>
          <w:sz w:val="16"/>
          <w:szCs w:val="16"/>
        </w:rPr>
      </w:pPr>
    </w:p>
    <w:tbl>
      <w:tblPr>
        <w:tblStyle w:val="TabelacomGrelha"/>
        <w:tblW w:w="0" w:type="auto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84"/>
        <w:gridCol w:w="284"/>
        <w:gridCol w:w="284"/>
        <w:gridCol w:w="284"/>
      </w:tblGrid>
      <w:tr w:rsidR="00AB1617" w:rsidRPr="00FC7FA0" w14:paraId="78F43CDC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6E499A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onde se lê:</w:t>
            </w:r>
          </w:p>
        </w:tc>
        <w:tc>
          <w:tcPr>
            <w:tcW w:w="284" w:type="dxa"/>
            <w:vAlign w:val="center"/>
          </w:tcPr>
          <w:p w14:paraId="610A6B11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7BA4803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06976F3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9053CA5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20A7FAAC" w14:textId="77777777" w:rsidTr="006D107F">
        <w:trPr>
          <w:trHeight w:val="28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CFC998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FC7FA0">
              <w:rPr>
                <w:rFonts w:ascii="Century Gothic" w:hAnsi="Century Gothic" w:cs="Tahoma"/>
                <w:sz w:val="16"/>
                <w:szCs w:val="16"/>
              </w:rPr>
              <w:t>deve ler-se:</w:t>
            </w:r>
          </w:p>
        </w:tc>
        <w:tc>
          <w:tcPr>
            <w:tcW w:w="284" w:type="dxa"/>
            <w:vAlign w:val="center"/>
          </w:tcPr>
          <w:p w14:paraId="5A75A7DB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EB55C04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E97EF07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5B9B6D5" w14:textId="77777777" w:rsidR="00AB1617" w:rsidRPr="00FC7FA0" w:rsidRDefault="00AB1617" w:rsidP="002E6FF1">
            <w:pPr>
              <w:pStyle w:val="NormalWeb"/>
              <w:spacing w:before="0" w:beforeAutospacing="0" w:after="0" w:afterAutospacing="0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30353CB0" w14:textId="77777777" w:rsidR="0006290E" w:rsidRDefault="0006290E" w:rsidP="00306F6D">
      <w:pPr>
        <w:pStyle w:val="NormalWeb"/>
        <w:spacing w:before="0" w:beforeAutospacing="0" w:after="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</w:p>
    <w:p w14:paraId="32C819B2" w14:textId="77777777" w:rsidR="0006290E" w:rsidRPr="00FC7FA0" w:rsidRDefault="0006290E" w:rsidP="00306F6D">
      <w:pPr>
        <w:pStyle w:val="NormalWeb"/>
        <w:spacing w:before="0" w:beforeAutospacing="0" w:after="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</w:p>
    <w:p w14:paraId="67486489" w14:textId="6FAE196D" w:rsidR="00AB1617" w:rsidRDefault="0066367F" w:rsidP="00306F6D">
      <w:pPr>
        <w:pStyle w:val="NormalWeb"/>
        <w:spacing w:before="0" w:beforeAutospacing="0" w:after="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  <w:r w:rsidRPr="00FC7FA0">
        <w:rPr>
          <w:rFonts w:ascii="Century Gothic" w:hAnsi="Century Gothic" w:cs="Tahoma"/>
          <w:b/>
          <w:sz w:val="16"/>
          <w:szCs w:val="16"/>
        </w:rPr>
        <w:t>7</w:t>
      </w:r>
      <w:r w:rsidR="00AB1617" w:rsidRPr="00FC7FA0">
        <w:rPr>
          <w:rFonts w:ascii="Century Gothic" w:hAnsi="Century Gothic" w:cs="Tahoma"/>
          <w:b/>
          <w:sz w:val="16"/>
          <w:szCs w:val="16"/>
        </w:rPr>
        <w:t xml:space="preserve"> - OUTRAS SITUAÇÕES/OBSERVAÇÕES</w:t>
      </w:r>
      <w:r w:rsidR="00FC7FA0" w:rsidRPr="00FC7FA0">
        <w:rPr>
          <w:rFonts w:ascii="Century Gothic" w:hAnsi="Century Gothic" w:cs="Tahoma"/>
          <w:b/>
          <w:sz w:val="16"/>
          <w:szCs w:val="16"/>
        </w:rPr>
        <w:t>:</w:t>
      </w:r>
    </w:p>
    <w:p w14:paraId="3DA0E64F" w14:textId="77777777" w:rsidR="00306F6D" w:rsidRPr="00FC7FA0" w:rsidRDefault="00306F6D" w:rsidP="00306F6D">
      <w:pPr>
        <w:pStyle w:val="NormalWeb"/>
        <w:spacing w:before="0" w:beforeAutospacing="0" w:after="0" w:afterAutospacing="0"/>
        <w:ind w:left="-567" w:right="-567"/>
        <w:rPr>
          <w:rFonts w:ascii="Century Gothic" w:hAnsi="Century Gothic" w:cs="Tahoma"/>
          <w:b/>
          <w:sz w:val="16"/>
          <w:szCs w:val="16"/>
        </w:rPr>
      </w:pPr>
    </w:p>
    <w:tbl>
      <w:tblPr>
        <w:tblStyle w:val="TabelacomGrelha"/>
        <w:tblW w:w="9955" w:type="dxa"/>
        <w:tblInd w:w="-49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55"/>
      </w:tblGrid>
      <w:tr w:rsidR="00AB1617" w:rsidRPr="00FC7FA0" w14:paraId="126E7B2A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5F45C39E" w14:textId="027CDD93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10BE3D91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3377A9EA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30FE85EF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6D4CA90F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4C2967B1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2F64E171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0A8B4EF5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6B7BE19E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226C0FE0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1D60B77E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5D0C7DAB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26A9D992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3BF31E1A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433DFBD6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5F6CDDB9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78D6B1B8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2E267FB0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6E82E20A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3067B7CC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15FD45B4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08D0050A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1602E9CC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44467E0D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2F5E0083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4AFE266A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5F5E981B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1645C76C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13148BD9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AB1617" w:rsidRPr="00FC7FA0" w14:paraId="36FABB65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0E002792" w14:textId="77777777" w:rsidR="00AB1617" w:rsidRPr="00FC7FA0" w:rsidRDefault="00AB1617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:rsidRPr="00FC7FA0" w14:paraId="66749F87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4BF3E3BD" w14:textId="77777777" w:rsidR="009B348F" w:rsidRPr="00FC7FA0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:rsidRPr="00FC7FA0" w14:paraId="0C0A802C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2318DE07" w14:textId="77777777" w:rsidR="009B348F" w:rsidRPr="00FC7FA0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:rsidRPr="00FC7FA0" w14:paraId="0409B3A5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09E3D25B" w14:textId="77777777" w:rsidR="009B348F" w:rsidRPr="00FC7FA0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:rsidRPr="00FC7FA0" w14:paraId="6843378F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033D7878" w14:textId="77777777" w:rsidR="009B348F" w:rsidRPr="00FC7FA0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:rsidRPr="00FC7FA0" w14:paraId="139E1BA5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75B749FB" w14:textId="77777777" w:rsidR="009B348F" w:rsidRPr="00FC7FA0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9B348F" w:rsidRPr="00FC7FA0" w14:paraId="4E7F4951" w14:textId="77777777" w:rsidTr="008D7718">
        <w:trPr>
          <w:trHeight w:val="284"/>
        </w:trPr>
        <w:tc>
          <w:tcPr>
            <w:tcW w:w="9955" w:type="dxa"/>
            <w:shd w:val="clear" w:color="auto" w:fill="auto"/>
            <w:vAlign w:val="center"/>
          </w:tcPr>
          <w:p w14:paraId="33974D5A" w14:textId="77777777" w:rsidR="009B348F" w:rsidRPr="00FC7FA0" w:rsidRDefault="009B348F" w:rsidP="00AB1617">
            <w:pPr>
              <w:pStyle w:val="NormalWeb"/>
              <w:ind w:right="-568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14:paraId="042C772E" w14:textId="77777777" w:rsidR="00BF5A63" w:rsidRPr="00FC7FA0" w:rsidRDefault="00BF5A63" w:rsidP="00BF5A63">
      <w:pPr>
        <w:pStyle w:val="NormalWeb"/>
        <w:ind w:left="-567" w:right="-1"/>
        <w:jc w:val="right"/>
        <w:rPr>
          <w:rFonts w:ascii="Century Gothic" w:hAnsi="Century Gothic" w:cs="Tahoma"/>
          <w:color w:val="595959" w:themeColor="text1" w:themeTint="A6"/>
          <w:sz w:val="16"/>
          <w:szCs w:val="16"/>
        </w:rPr>
      </w:pPr>
    </w:p>
    <w:p w14:paraId="38E4CF84" w14:textId="77777777" w:rsidR="009B348F" w:rsidRPr="00FC7FA0" w:rsidRDefault="009B348F" w:rsidP="00BF5A63">
      <w:pPr>
        <w:pStyle w:val="NormalWeb"/>
        <w:ind w:left="-567" w:right="-1"/>
        <w:jc w:val="right"/>
        <w:rPr>
          <w:rFonts w:ascii="Century Gothic" w:hAnsi="Century Gothic" w:cs="Tahoma"/>
          <w:color w:val="595959" w:themeColor="text1" w:themeTint="A6"/>
          <w:sz w:val="16"/>
          <w:szCs w:val="16"/>
        </w:rPr>
      </w:pPr>
    </w:p>
    <w:p w14:paraId="62A3146D" w14:textId="442EDFDC" w:rsidR="008932E2" w:rsidRPr="00FC7FA0" w:rsidRDefault="00ED1849" w:rsidP="00DB2C26">
      <w:pPr>
        <w:pStyle w:val="NormalWeb"/>
        <w:ind w:left="-567" w:right="-426"/>
        <w:jc w:val="right"/>
        <w:rPr>
          <w:rFonts w:ascii="Century Gothic" w:hAnsi="Century Gothic" w:cs="Tahoma"/>
          <w:color w:val="595959" w:themeColor="text1" w:themeTint="A6"/>
          <w:sz w:val="16"/>
          <w:szCs w:val="16"/>
        </w:rPr>
      </w:pPr>
      <w:r w:rsidRPr="00FC7FA0">
        <w:rPr>
          <w:rFonts w:ascii="Century Gothic" w:hAnsi="Century Gothic" w:cs="Tahoma"/>
          <w:sz w:val="16"/>
          <w:szCs w:val="16"/>
        </w:rPr>
        <w:t xml:space="preserve">O(A) Candidato(a) </w:t>
      </w:r>
      <w:r w:rsidRPr="00FC7FA0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</w:t>
      </w:r>
      <w:r w:rsidR="00DB2C26">
        <w:rPr>
          <w:rFonts w:ascii="Century Gothic" w:hAnsi="Century Gothic" w:cs="Tahoma"/>
          <w:color w:val="808080" w:themeColor="background1" w:themeShade="80"/>
          <w:sz w:val="16"/>
          <w:szCs w:val="16"/>
        </w:rPr>
        <w:t>_</w:t>
      </w:r>
      <w:r w:rsidRPr="00FC7FA0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_____________________________________________________________________</w:t>
      </w:r>
      <w:r w:rsidR="007E614F" w:rsidRPr="00FC7FA0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_____________</w:t>
      </w:r>
      <w:r w:rsidRPr="00FC7FA0">
        <w:rPr>
          <w:rFonts w:ascii="Century Gothic" w:hAnsi="Century Gothic" w:cs="Tahoma"/>
          <w:color w:val="808080" w:themeColor="background1" w:themeShade="80"/>
          <w:sz w:val="16"/>
          <w:szCs w:val="16"/>
        </w:rPr>
        <w:t>_____</w:t>
      </w:r>
      <w:r w:rsidR="008932E2">
        <w:rPr>
          <w:rFonts w:ascii="Century Gothic" w:hAnsi="Century Gothic" w:cs="Tahoma"/>
          <w:color w:val="808080" w:themeColor="background1" w:themeShade="80"/>
          <w:sz w:val="16"/>
          <w:szCs w:val="16"/>
        </w:rPr>
        <w:t xml:space="preserve"> </w:t>
      </w:r>
      <w:r w:rsidR="008932E2" w:rsidRPr="00FC7FA0">
        <w:rPr>
          <w:rFonts w:ascii="Century Gothic" w:hAnsi="Century Gothic" w:cs="Tahoma"/>
          <w:color w:val="595959" w:themeColor="text1" w:themeTint="A6"/>
          <w:sz w:val="16"/>
          <w:szCs w:val="16"/>
        </w:rPr>
        <w:t>__ /__ / 2023</w:t>
      </w:r>
    </w:p>
    <w:p w14:paraId="56BE88EB" w14:textId="25538DD0" w:rsidR="00ED1849" w:rsidRPr="00FC7FA0" w:rsidRDefault="00ED1849" w:rsidP="00BF5A63">
      <w:pPr>
        <w:pStyle w:val="NormalWeb"/>
        <w:ind w:left="-567" w:right="-568"/>
        <w:rPr>
          <w:rFonts w:ascii="Century Gothic" w:hAnsi="Century Gothic" w:cs="Tahoma"/>
          <w:color w:val="808080" w:themeColor="background1" w:themeShade="80"/>
          <w:sz w:val="16"/>
          <w:szCs w:val="16"/>
        </w:rPr>
      </w:pPr>
    </w:p>
    <w:sectPr w:rsidR="00ED1849" w:rsidRPr="00FC7FA0" w:rsidSect="0006290E">
      <w:headerReference w:type="default" r:id="rId15"/>
      <w:footerReference w:type="default" r:id="rId16"/>
      <w:pgSz w:w="11906" w:h="16838"/>
      <w:pgMar w:top="967" w:right="1133" w:bottom="426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26C80" w14:textId="77777777" w:rsidR="00192FDA" w:rsidRDefault="00192FDA" w:rsidP="00821212">
      <w:pPr>
        <w:spacing w:after="0" w:line="240" w:lineRule="auto"/>
      </w:pPr>
      <w:r>
        <w:separator/>
      </w:r>
    </w:p>
  </w:endnote>
  <w:endnote w:type="continuationSeparator" w:id="0">
    <w:p w14:paraId="6ED86AF3" w14:textId="77777777" w:rsidR="00192FDA" w:rsidRDefault="00192FDA" w:rsidP="0082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8DB1" w14:textId="77777777" w:rsidR="009B348F" w:rsidRDefault="009B348F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984CFA5" wp14:editId="271EE102">
          <wp:simplePos x="0" y="0"/>
          <wp:positionH relativeFrom="column">
            <wp:posOffset>-424663</wp:posOffset>
          </wp:positionH>
          <wp:positionV relativeFrom="paragraph">
            <wp:posOffset>166065</wp:posOffset>
          </wp:positionV>
          <wp:extent cx="360070" cy="373075"/>
          <wp:effectExtent l="19050" t="0" r="1880" b="0"/>
          <wp:wrapNone/>
          <wp:docPr id="400683531" name="Imagem 400683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70" cy="3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750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50"/>
    </w:tblGrid>
    <w:tr w:rsidR="009B348F" w:rsidRPr="006760E8" w14:paraId="04326D61" w14:textId="77777777" w:rsidTr="00821212">
      <w:trPr>
        <w:trHeight w:val="181"/>
      </w:trPr>
      <w:tc>
        <w:tcPr>
          <w:tcW w:w="9750" w:type="dxa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</w:tcPr>
        <w:p w14:paraId="5BB685A8" w14:textId="4D2DA34B" w:rsidR="009B348F" w:rsidRPr="006760E8" w:rsidRDefault="009B348F" w:rsidP="00821212">
          <w:pPr>
            <w:pStyle w:val="Rodap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Edifício </w:t>
          </w:r>
          <w:proofErr w:type="spellStart"/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>Oudinot</w:t>
          </w:r>
          <w:proofErr w:type="spellEnd"/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4.º andar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Apartado 3206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9061-901 Funchal   </w:t>
          </w: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Tel.: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(+351) 291 </w:t>
          </w:r>
          <w:r w:rsidR="00DA2DF6">
            <w:rPr>
              <w:rFonts w:ascii="Arial" w:hAnsi="Arial"/>
              <w:color w:val="595959" w:themeColor="text1" w:themeTint="A6"/>
              <w:sz w:val="14"/>
              <w:szCs w:val="14"/>
            </w:rPr>
            <w:t>145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</w:t>
          </w:r>
          <w:r w:rsidR="00DA2DF6">
            <w:rPr>
              <w:rFonts w:ascii="Arial" w:hAnsi="Arial"/>
              <w:color w:val="595959" w:themeColor="text1" w:themeTint="A6"/>
              <w:sz w:val="14"/>
              <w:szCs w:val="14"/>
            </w:rPr>
            <w:t>520</w:t>
          </w:r>
        </w:p>
      </w:tc>
    </w:tr>
    <w:tr w:rsidR="009B348F" w:rsidRPr="00821212" w14:paraId="578CE495" w14:textId="77777777" w:rsidTr="00821212">
      <w:trPr>
        <w:trHeight w:val="181"/>
      </w:trPr>
      <w:tc>
        <w:tcPr>
          <w:tcW w:w="9750" w:type="dxa"/>
          <w:tcBorders>
            <w:top w:val="single" w:sz="4" w:space="0" w:color="7F7F7F" w:themeColor="text1" w:themeTint="80"/>
            <w:left w:val="nil"/>
            <w:right w:val="nil"/>
          </w:tcBorders>
          <w:vAlign w:val="center"/>
        </w:tcPr>
        <w:p w14:paraId="1D9AD292" w14:textId="01A3C39D" w:rsidR="009B348F" w:rsidRPr="00821212" w:rsidRDefault="009B348F" w:rsidP="00821212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</w:rPr>
          </w:pPr>
          <w:r w:rsidRPr="00821212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 w:rsidR="000A4BE5" w:rsidRPr="000A4BE5">
            <w:rPr>
              <w:rFonts w:ascii="Arial" w:hAnsi="Arial"/>
              <w:color w:val="595959" w:themeColor="text1" w:themeTint="A6"/>
              <w:sz w:val="14"/>
              <w:szCs w:val="14"/>
            </w:rPr>
            <w:t>https://www</w:t>
          </w:r>
          <w:r w:rsidR="000A4BE5">
            <w:rPr>
              <w:rFonts w:ascii="Arial" w:hAnsi="Arial"/>
              <w:color w:val="595959" w:themeColor="text1" w:themeTint="A6"/>
              <w:sz w:val="14"/>
              <w:szCs w:val="14"/>
            </w:rPr>
            <w:t>.madeira.gov.pt/d</w:t>
          </w:r>
          <w:r w:rsidR="00313D44">
            <w:rPr>
              <w:rFonts w:ascii="Arial" w:hAnsi="Arial"/>
              <w:color w:val="595959" w:themeColor="text1" w:themeTint="A6"/>
              <w:sz w:val="14"/>
              <w:szCs w:val="14"/>
            </w:rPr>
            <w:t>raescolar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821212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d</w:t>
          </w:r>
          <w:r w:rsidR="00313D44">
            <w:rPr>
              <w:rFonts w:ascii="Arial" w:hAnsi="Arial"/>
              <w:color w:val="595959" w:themeColor="text1" w:themeTint="A6"/>
              <w:sz w:val="14"/>
              <w:szCs w:val="14"/>
            </w:rPr>
            <w:t>rae</w:t>
          </w:r>
          <w:r w:rsidRPr="00821212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.sre@madeira.gov.pt            </w:t>
          </w:r>
          <w:r w:rsidRPr="00821212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NIPC:</w:t>
          </w:r>
          <w:r w:rsidRPr="00821212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671 000 497</w:t>
          </w:r>
        </w:p>
      </w:tc>
    </w:tr>
  </w:tbl>
  <w:p w14:paraId="532A1526" w14:textId="77777777" w:rsidR="009B348F" w:rsidRDefault="009B34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653AD" w14:textId="77777777" w:rsidR="00192FDA" w:rsidRDefault="00192FDA" w:rsidP="00821212">
      <w:pPr>
        <w:spacing w:after="0" w:line="240" w:lineRule="auto"/>
      </w:pPr>
      <w:r>
        <w:separator/>
      </w:r>
    </w:p>
  </w:footnote>
  <w:footnote w:type="continuationSeparator" w:id="0">
    <w:p w14:paraId="3CD49860" w14:textId="77777777" w:rsidR="00192FDA" w:rsidRDefault="00192FDA" w:rsidP="0082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094B" w14:textId="630FDEF4" w:rsidR="009B348F" w:rsidRDefault="003E41CD" w:rsidP="009B348F">
    <w:pPr>
      <w:pStyle w:val="Cabealho"/>
      <w:ind w:left="-567"/>
    </w:pPr>
    <w:r>
      <w:rPr>
        <w:noProof/>
      </w:rPr>
      <w:drawing>
        <wp:inline distT="0" distB="0" distL="0" distR="0" wp14:anchorId="72E9198B" wp14:editId="7385E0B4">
          <wp:extent cx="4068000" cy="1158989"/>
          <wp:effectExtent l="0" t="0" r="8890" b="3175"/>
          <wp:docPr id="141186421" name="Imagem 141186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0" cy="1158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49"/>
    <w:rsid w:val="00016D3E"/>
    <w:rsid w:val="0006290E"/>
    <w:rsid w:val="000A4BE5"/>
    <w:rsid w:val="000E6EE6"/>
    <w:rsid w:val="00112D1D"/>
    <w:rsid w:val="00133BA4"/>
    <w:rsid w:val="00192FDA"/>
    <w:rsid w:val="0019718B"/>
    <w:rsid w:val="0019758E"/>
    <w:rsid w:val="001C34F6"/>
    <w:rsid w:val="00222E07"/>
    <w:rsid w:val="00222EB3"/>
    <w:rsid w:val="002E6FF1"/>
    <w:rsid w:val="00306F6D"/>
    <w:rsid w:val="003127D3"/>
    <w:rsid w:val="00313D44"/>
    <w:rsid w:val="0039711F"/>
    <w:rsid w:val="003B580F"/>
    <w:rsid w:val="003C18E8"/>
    <w:rsid w:val="003D0867"/>
    <w:rsid w:val="003E41CD"/>
    <w:rsid w:val="004456A9"/>
    <w:rsid w:val="004515B7"/>
    <w:rsid w:val="004640A3"/>
    <w:rsid w:val="0066367F"/>
    <w:rsid w:val="006C57BE"/>
    <w:rsid w:val="006D107F"/>
    <w:rsid w:val="006E79ED"/>
    <w:rsid w:val="006F1F8D"/>
    <w:rsid w:val="00706272"/>
    <w:rsid w:val="00726C2E"/>
    <w:rsid w:val="00745927"/>
    <w:rsid w:val="00775506"/>
    <w:rsid w:val="007B332B"/>
    <w:rsid w:val="007D072A"/>
    <w:rsid w:val="007E614F"/>
    <w:rsid w:val="008017E8"/>
    <w:rsid w:val="00821212"/>
    <w:rsid w:val="00833E36"/>
    <w:rsid w:val="008932E2"/>
    <w:rsid w:val="008C3F2C"/>
    <w:rsid w:val="008D7718"/>
    <w:rsid w:val="008E5762"/>
    <w:rsid w:val="009B348F"/>
    <w:rsid w:val="009D08D6"/>
    <w:rsid w:val="009F3E70"/>
    <w:rsid w:val="00A239FC"/>
    <w:rsid w:val="00AB1617"/>
    <w:rsid w:val="00B33F56"/>
    <w:rsid w:val="00B35C43"/>
    <w:rsid w:val="00BC3F05"/>
    <w:rsid w:val="00BF3A5A"/>
    <w:rsid w:val="00BF5A63"/>
    <w:rsid w:val="00C63B62"/>
    <w:rsid w:val="00C806E3"/>
    <w:rsid w:val="00C92109"/>
    <w:rsid w:val="00D340A6"/>
    <w:rsid w:val="00DA2DF6"/>
    <w:rsid w:val="00DB2C26"/>
    <w:rsid w:val="00DB2EAD"/>
    <w:rsid w:val="00DB4A8D"/>
    <w:rsid w:val="00DF260A"/>
    <w:rsid w:val="00E6441D"/>
    <w:rsid w:val="00ED1849"/>
    <w:rsid w:val="00F012C7"/>
    <w:rsid w:val="00F45659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D0DA3"/>
  <w15:docId w15:val="{71914524-1206-4BC6-B923-C611DFB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E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D1849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D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184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3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2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21212"/>
  </w:style>
  <w:style w:type="paragraph" w:styleId="Rodap">
    <w:name w:val="footer"/>
    <w:basedOn w:val="Normal"/>
    <w:link w:val="RodapCarter"/>
    <w:uiPriority w:val="99"/>
    <w:unhideWhenUsed/>
    <w:rsid w:val="008212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21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4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npd.p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cpd.geral@madeira.gov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gpd.drae@madeira.gov.p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rae.sre@madeira.gov.p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pd.regular@madeira.gov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B5C512A9FE64A98A64E8383E47323" ma:contentTypeVersion="11" ma:contentTypeDescription="Create a new document." ma:contentTypeScope="" ma:versionID="c9911a4a31867cf8000d126f9afde1ed">
  <xsd:schema xmlns:xsd="http://www.w3.org/2001/XMLSchema" xmlns:xs="http://www.w3.org/2001/XMLSchema" xmlns:p="http://schemas.microsoft.com/office/2006/metadata/properties" xmlns:ns3="34dd3383-0d8a-4490-9e07-3e506f40f9dc" xmlns:ns4="63c34971-8b52-413a-b2a0-56c3f4ab279e" targetNamespace="http://schemas.microsoft.com/office/2006/metadata/properties" ma:root="true" ma:fieldsID="a13d4865b9f557e717be4c15733f9aa7" ns3:_="" ns4:_="">
    <xsd:import namespace="34dd3383-0d8a-4490-9e07-3e506f40f9dc"/>
    <xsd:import namespace="63c34971-8b52-413a-b2a0-56c3f4ab2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3383-0d8a-4490-9e07-3e506f40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34971-8b52-413a-b2a0-56c3f4ab2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C624-5681-4094-9954-4BC405F02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d3383-0d8a-4490-9e07-3e506f40f9dc"/>
    <ds:schemaRef ds:uri="63c34971-8b52-413a-b2a0-56c3f4ab2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633FD-9C3A-421F-A6BA-09AEF5FDFABE}">
  <ds:schemaRefs>
    <ds:schemaRef ds:uri="http://purl.org/dc/dcmitype/"/>
    <ds:schemaRef ds:uri="http://schemas.microsoft.com/office/infopath/2007/PartnerControls"/>
    <ds:schemaRef ds:uri="34dd3383-0d8a-4490-9e07-3e506f40f9dc"/>
    <ds:schemaRef ds:uri="http://schemas.microsoft.com/office/2006/documentManagement/types"/>
    <ds:schemaRef ds:uri="http://schemas.microsoft.com/office/2006/metadata/properties"/>
    <ds:schemaRef ds:uri="63c34971-8b52-413a-b2a0-56c3f4ab279e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28B96F-69DB-45ED-93FB-C208561B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EA2BD-408E-4002-8B10-753BFFFC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9216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joao.goncalves</dc:creator>
  <cp:keywords/>
  <dc:description/>
  <cp:lastModifiedBy>Nuno Miguel Mendes Leca</cp:lastModifiedBy>
  <cp:revision>34</cp:revision>
  <cp:lastPrinted>2016-08-02T10:11:00Z</cp:lastPrinted>
  <dcterms:created xsi:type="dcterms:W3CDTF">2023-04-28T08:01:00Z</dcterms:created>
  <dcterms:modified xsi:type="dcterms:W3CDTF">2023-06-26T15:28:00Z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0x01010098EB5C512A9FE64A98A64E8383E47323</vt:lpwstr>
  </property>
</Properties>
</file>