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-8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F1359" w:rsidRPr="00311415" w14:paraId="0D4DF1F5" w14:textId="77777777" w:rsidTr="00BD3CDA">
        <w:trPr>
          <w:trHeight w:val="373"/>
        </w:trPr>
        <w:tc>
          <w:tcPr>
            <w:tcW w:w="10490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4DF1F4" w14:textId="77777777" w:rsidR="00AF1359" w:rsidRPr="00311415" w:rsidRDefault="00AF1359" w:rsidP="00F16087">
            <w:pPr>
              <w:tabs>
                <w:tab w:val="left" w:pos="1276"/>
              </w:tabs>
              <w:spacing w:before="60" w:after="60" w:line="27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11415">
              <w:rPr>
                <w:rFonts w:ascii="Century Gothic" w:hAnsi="Century Gothic" w:cs="Arial"/>
                <w:b/>
                <w:sz w:val="16"/>
                <w:szCs w:val="16"/>
              </w:rPr>
              <w:t>A PREENCHER PEL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O DOCENTE</w:t>
            </w:r>
          </w:p>
        </w:tc>
      </w:tr>
    </w:tbl>
    <w:p w14:paraId="0D4DF1F6" w14:textId="77777777" w:rsidR="00AF1359" w:rsidRPr="00AF1359" w:rsidRDefault="00AF1359" w:rsidP="00AF1359">
      <w:pPr>
        <w:pStyle w:val="Corpodetexto"/>
        <w:ind w:right="-994"/>
        <w:outlineLvl w:val="0"/>
        <w:rPr>
          <w:rFonts w:ascii="Century Gothic" w:hAnsi="Century Gothic" w:cs="Arial"/>
          <w:bCs/>
          <w:sz w:val="2"/>
          <w:szCs w:val="2"/>
        </w:rPr>
      </w:pPr>
    </w:p>
    <w:p w14:paraId="0D6A2AEB" w14:textId="77777777" w:rsidR="00E4714E" w:rsidRDefault="00E4714E" w:rsidP="00F33689">
      <w:pPr>
        <w:pStyle w:val="Corpodetexto"/>
        <w:spacing w:before="120"/>
        <w:ind w:left="-709"/>
        <w:outlineLvl w:val="0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1. IDENTIFICAÇÃO DO DOCENTE:</w:t>
      </w:r>
    </w:p>
    <w:tbl>
      <w:tblPr>
        <w:tblW w:w="10519" w:type="dxa"/>
        <w:tblInd w:w="-8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31"/>
        <w:gridCol w:w="8788"/>
      </w:tblGrid>
      <w:tr w:rsidR="00E4714E" w14:paraId="7158771B" w14:textId="77777777" w:rsidTr="00E4714E">
        <w:trPr>
          <w:trHeight w:val="352"/>
        </w:trPr>
        <w:tc>
          <w:tcPr>
            <w:tcW w:w="17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3CFD26C7" w14:textId="4BC592F4" w:rsidR="00E4714E" w:rsidRDefault="00E4714E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bCs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NIF: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C57CFA" w14:textId="77777777" w:rsidR="00E4714E" w:rsidRDefault="00E4714E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E4714E" w14:paraId="6CD38A59" w14:textId="77777777" w:rsidTr="00E4714E">
        <w:trPr>
          <w:trHeight w:val="352"/>
        </w:trPr>
        <w:tc>
          <w:tcPr>
            <w:tcW w:w="17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69DE436A" w14:textId="77777777" w:rsidR="00E4714E" w:rsidRDefault="00E4714E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Nome: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CD160C" w14:textId="77777777" w:rsidR="00E4714E" w:rsidRDefault="00E4714E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</w:tbl>
    <w:p w14:paraId="0D4DF212" w14:textId="3C1FBD20" w:rsidR="00E065EE" w:rsidRPr="00AE5E15" w:rsidRDefault="00E065EE" w:rsidP="00E4714E">
      <w:pPr>
        <w:pStyle w:val="Corpodetexto"/>
        <w:spacing w:before="240"/>
        <w:ind w:left="-709"/>
        <w:outlineLvl w:val="0"/>
        <w:rPr>
          <w:rFonts w:ascii="Century Gothic" w:hAnsi="Century Gothic" w:cs="Arial"/>
          <w:bCs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2</w:t>
      </w:r>
      <w:r w:rsidRPr="006C5DE4">
        <w:rPr>
          <w:rFonts w:ascii="Century Gothic" w:hAnsi="Century Gothic" w:cs="Arial"/>
          <w:b/>
          <w:sz w:val="16"/>
          <w:szCs w:val="16"/>
        </w:rPr>
        <w:t xml:space="preserve">. </w:t>
      </w:r>
      <w:r>
        <w:rPr>
          <w:rFonts w:ascii="Century Gothic" w:hAnsi="Century Gothic" w:cs="Arial"/>
          <w:b/>
          <w:sz w:val="16"/>
          <w:szCs w:val="16"/>
        </w:rPr>
        <w:t>SITUAÇÃO PROFISSIONAL</w:t>
      </w:r>
      <w:r w:rsidR="00CB6069">
        <w:rPr>
          <w:rFonts w:ascii="Century Gothic" w:hAnsi="Century Gothic" w:cs="Arial"/>
          <w:b/>
          <w:sz w:val="16"/>
          <w:szCs w:val="16"/>
        </w:rPr>
        <w:t>:</w:t>
      </w: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992"/>
        <w:gridCol w:w="1984"/>
        <w:gridCol w:w="3261"/>
      </w:tblGrid>
      <w:tr w:rsidR="004620AF" w:rsidRPr="006C5DE4" w14:paraId="0D4DF218" w14:textId="77777777" w:rsidTr="00211319">
        <w:trPr>
          <w:trHeight w:val="420"/>
        </w:trPr>
        <w:tc>
          <w:tcPr>
            <w:tcW w:w="425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4DF216" w14:textId="283CF957" w:rsidR="004620AF" w:rsidRPr="006C5DE4" w:rsidRDefault="00025E79" w:rsidP="00DC4872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Escola</w:t>
            </w:r>
            <w:r w:rsidR="004620AF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de vínculo:</w:t>
            </w:r>
          </w:p>
        </w:tc>
        <w:tc>
          <w:tcPr>
            <w:tcW w:w="6237" w:type="dxa"/>
            <w:gridSpan w:val="3"/>
            <w:tcBorders>
              <w:left w:val="single" w:sz="4" w:space="0" w:color="BFBFBF"/>
            </w:tcBorders>
            <w:vAlign w:val="center"/>
          </w:tcPr>
          <w:p w14:paraId="0D4DF217" w14:textId="77777777" w:rsidR="004620AF" w:rsidRPr="003421BE" w:rsidRDefault="003038A4" w:rsidP="00DC4872">
            <w:pPr>
              <w:pStyle w:val="Ttulo"/>
              <w:suppressAutoHyphens/>
              <w:ind w:right="-316"/>
              <w:jc w:val="left"/>
              <w:rPr>
                <w:rFonts w:ascii="Century Gothic" w:hAnsi="Century Gothic"/>
                <w:b w:val="0"/>
                <w:bCs w:val="0"/>
                <w:iCs/>
                <w:sz w:val="16"/>
                <w:szCs w:val="16"/>
                <w:highlight w:val="yellow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20AF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4620AF" w:rsidRPr="006C5DE4" w14:paraId="0D4DF21B" w14:textId="77777777" w:rsidTr="00211319">
        <w:trPr>
          <w:trHeight w:val="420"/>
        </w:trPr>
        <w:tc>
          <w:tcPr>
            <w:tcW w:w="425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4DF219" w14:textId="6C9FFFF5" w:rsidR="004620AF" w:rsidRPr="006C5DE4" w:rsidRDefault="00025E79" w:rsidP="004620AF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Escola</w:t>
            </w:r>
            <w:r w:rsidR="004620AF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de mobilidade (se aplicável):</w:t>
            </w:r>
          </w:p>
        </w:tc>
        <w:tc>
          <w:tcPr>
            <w:tcW w:w="6237" w:type="dxa"/>
            <w:gridSpan w:val="3"/>
            <w:tcBorders>
              <w:left w:val="single" w:sz="4" w:space="0" w:color="BFBFBF"/>
            </w:tcBorders>
            <w:vAlign w:val="center"/>
          </w:tcPr>
          <w:p w14:paraId="0D4DF21A" w14:textId="77777777" w:rsidR="004620AF" w:rsidRPr="003421BE" w:rsidRDefault="003038A4" w:rsidP="00DC4872">
            <w:pPr>
              <w:pStyle w:val="Ttulo"/>
              <w:suppressAutoHyphens/>
              <w:ind w:right="-316"/>
              <w:jc w:val="left"/>
              <w:rPr>
                <w:rFonts w:ascii="Century Gothic" w:hAnsi="Century Gothic"/>
                <w:b w:val="0"/>
                <w:bCs w:val="0"/>
                <w:iCs/>
                <w:sz w:val="16"/>
                <w:szCs w:val="16"/>
                <w:highlight w:val="yellow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20AF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4620AF" w:rsidRPr="006C5DE4" w14:paraId="0D4DF220" w14:textId="77777777" w:rsidTr="00211319">
        <w:trPr>
          <w:trHeight w:val="420"/>
        </w:trPr>
        <w:tc>
          <w:tcPr>
            <w:tcW w:w="425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4DF21C" w14:textId="77777777" w:rsidR="004620AF" w:rsidRDefault="004620AF" w:rsidP="00DC4872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Código do grupo de recrutamento:</w:t>
            </w:r>
          </w:p>
        </w:tc>
        <w:tc>
          <w:tcPr>
            <w:tcW w:w="99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4DF21D" w14:textId="77777777" w:rsidR="004620AF" w:rsidRDefault="003038A4" w:rsidP="00DC4872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20AF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4DF21E" w14:textId="77777777" w:rsidR="004620AF" w:rsidRDefault="004620AF" w:rsidP="00DC4872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Descrição:</w:t>
            </w:r>
          </w:p>
        </w:tc>
        <w:tc>
          <w:tcPr>
            <w:tcW w:w="3261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14:paraId="0D4DF21F" w14:textId="77777777" w:rsidR="004620AF" w:rsidRDefault="003038A4" w:rsidP="00DC4872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20AF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4620AF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</w:tbl>
    <w:p w14:paraId="0D4DF221" w14:textId="0488A852" w:rsidR="00DC0237" w:rsidRDefault="00B2250F" w:rsidP="00E4714E">
      <w:pPr>
        <w:pStyle w:val="Corpodetexto"/>
        <w:spacing w:before="240"/>
        <w:ind w:left="-709"/>
        <w:outlineLvl w:val="0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3. MOTIVO DA MOBILIDADE</w:t>
      </w:r>
      <w:r w:rsidR="00CB6069">
        <w:rPr>
          <w:rFonts w:ascii="Century Gothic" w:hAnsi="Century Gothic" w:cs="Arial"/>
          <w:b/>
          <w:sz w:val="16"/>
          <w:szCs w:val="16"/>
        </w:rPr>
        <w:t>:</w:t>
      </w: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24"/>
      </w:tblGrid>
      <w:tr w:rsidR="00025E79" w:rsidRPr="00E02A52" w14:paraId="5D8C5CB3" w14:textId="77777777" w:rsidTr="00025E79">
        <w:trPr>
          <w:trHeight w:val="449"/>
        </w:trPr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917D0E" w14:textId="0070B7BB" w:rsidR="00025E79" w:rsidRPr="00E02A52" w:rsidRDefault="00025E79" w:rsidP="00A63201">
            <w:pPr>
              <w:tabs>
                <w:tab w:val="left" w:pos="1276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Pr="00E02A52">
              <w:rPr>
                <w:rFonts w:ascii="Century Gothic" w:hAnsi="Century Gothic" w:cs="Arial"/>
                <w:b/>
                <w:sz w:val="16"/>
                <w:szCs w:val="16"/>
              </w:rPr>
              <w:t>.1</w:t>
            </w:r>
          </w:p>
        </w:tc>
        <w:bookmarkStart w:id="0" w:name="_GoBack"/>
        <w:tc>
          <w:tcPr>
            <w:tcW w:w="99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77733B" w14:textId="4C4165B5" w:rsidR="00025E79" w:rsidRPr="00E02A52" w:rsidRDefault="00025E79" w:rsidP="00A63201">
            <w:pPr>
              <w:tabs>
                <w:tab w:val="left" w:pos="1276"/>
              </w:tabs>
              <w:ind w:left="284" w:hanging="284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02A52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A52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783416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E02A52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bookmarkEnd w:id="0"/>
            <w:r w:rsidRPr="00E02A52"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 w:rsidRPr="00025E79">
              <w:rPr>
                <w:rFonts w:ascii="Century Gothic" w:hAnsi="Century Gothic" w:cs="Arial"/>
                <w:b/>
                <w:bCs/>
                <w:sz w:val="16"/>
                <w:szCs w:val="16"/>
              </w:rPr>
              <w:t>Deficiência com incapacidade igual ou superior a 60%</w:t>
            </w:r>
          </w:p>
        </w:tc>
      </w:tr>
      <w:tr w:rsidR="00025E79" w:rsidRPr="00B2250F" w14:paraId="12EC7213" w14:textId="77777777" w:rsidTr="00A63201">
        <w:trPr>
          <w:trHeight w:val="373"/>
        </w:trPr>
        <w:tc>
          <w:tcPr>
            <w:tcW w:w="1049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CD16B1" w14:textId="25872BBE" w:rsidR="00025E79" w:rsidRPr="00B2250F" w:rsidRDefault="00025E79" w:rsidP="00A63201">
            <w:pPr>
              <w:tabs>
                <w:tab w:val="left" w:pos="1276"/>
              </w:tabs>
              <w:spacing w:before="120" w:after="120"/>
              <w:ind w:right="3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Documentos </w:t>
            </w:r>
            <w:r w:rsidR="00084973">
              <w:rPr>
                <w:rFonts w:ascii="Century Gothic" w:hAnsi="Century Gothic" w:cs="Arial"/>
                <w:sz w:val="16"/>
                <w:szCs w:val="16"/>
              </w:rPr>
              <w:t xml:space="preserve">obrigatórios </w:t>
            </w:r>
            <w:r>
              <w:rPr>
                <w:rFonts w:ascii="Century Gothic" w:hAnsi="Century Gothic" w:cs="Arial"/>
                <w:sz w:val="16"/>
                <w:szCs w:val="16"/>
              </w:rPr>
              <w:t>a anexar no caso de ter assinalado o ponto 3.1</w:t>
            </w:r>
            <w:r w:rsidRPr="00B2250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</w:tr>
      <w:tr w:rsidR="00025E79" w:rsidRPr="006C5DE4" w14:paraId="0194F222" w14:textId="77777777" w:rsidTr="00A63201">
        <w:trPr>
          <w:trHeight w:val="373"/>
        </w:trPr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E0FA6D" w14:textId="77777777" w:rsidR="00025E79" w:rsidRPr="00621450" w:rsidRDefault="00025E79" w:rsidP="00A63201">
            <w:pPr>
              <w:tabs>
                <w:tab w:val="left" w:pos="1276"/>
              </w:tabs>
              <w:spacing w:before="1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6"/>
                <w:szCs w:val="16"/>
              </w:rPr>
            </w:r>
            <w:r w:rsidR="0078341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F3F1ED" w14:textId="23DAD72D" w:rsidR="00025E79" w:rsidRPr="00621450" w:rsidRDefault="00025E79" w:rsidP="00A63201">
            <w:pPr>
              <w:tabs>
                <w:tab w:val="left" w:pos="1276"/>
              </w:tabs>
              <w:spacing w:before="60" w:after="6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25E79">
              <w:rPr>
                <w:rFonts w:ascii="Century Gothic" w:hAnsi="Century Gothic" w:cs="Arial"/>
                <w:sz w:val="16"/>
                <w:szCs w:val="16"/>
              </w:rPr>
              <w:t>Certificado de incapacidade multiusos que comprove a situação de deficiência igual ou superior a 60%.</w:t>
            </w:r>
          </w:p>
        </w:tc>
      </w:tr>
      <w:tr w:rsidR="00025E79" w:rsidRPr="006C5DE4" w14:paraId="560F7137" w14:textId="77777777" w:rsidTr="00A63201">
        <w:trPr>
          <w:trHeight w:val="373"/>
        </w:trPr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19BE72" w14:textId="77777777" w:rsidR="00025E79" w:rsidRPr="00621450" w:rsidRDefault="00025E79" w:rsidP="00A63201">
            <w:pPr>
              <w:tabs>
                <w:tab w:val="left" w:pos="1276"/>
              </w:tabs>
              <w:spacing w:before="1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6"/>
                <w:szCs w:val="16"/>
              </w:rPr>
            </w:r>
            <w:r w:rsidR="0078341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BE8D1" w14:textId="3D4F1F87" w:rsidR="00025E79" w:rsidRPr="00621450" w:rsidRDefault="00025E79" w:rsidP="00A63201">
            <w:pPr>
              <w:tabs>
                <w:tab w:val="left" w:pos="1276"/>
              </w:tabs>
              <w:spacing w:before="60" w:after="6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25E79">
              <w:rPr>
                <w:rFonts w:ascii="Century Gothic" w:hAnsi="Century Gothic" w:cs="Arial"/>
                <w:sz w:val="16"/>
                <w:szCs w:val="16"/>
              </w:rPr>
              <w:t>Declaração médica, sob compromisso de honra, de que a m</w:t>
            </w:r>
            <w:r w:rsidRPr="007A1C27">
              <w:rPr>
                <w:rFonts w:ascii="Century Gothic" w:hAnsi="Century Gothic" w:cs="Arial"/>
                <w:sz w:val="16"/>
                <w:szCs w:val="16"/>
              </w:rPr>
              <w:t>obilidade do(a) docente para uma das escolas indicadas é necessária para assegurar a prestação dos cuidados médicos</w:t>
            </w:r>
            <w:r w:rsidRPr="00025E79">
              <w:rPr>
                <w:rFonts w:ascii="Century Gothic" w:hAnsi="Century Gothic" w:cs="Arial"/>
                <w:sz w:val="16"/>
                <w:szCs w:val="16"/>
              </w:rPr>
              <w:t xml:space="preserve"> de que carece o próprio, cônjuge, descente ou ascendente.</w:t>
            </w:r>
          </w:p>
        </w:tc>
      </w:tr>
    </w:tbl>
    <w:p w14:paraId="18B1E57F" w14:textId="77777777" w:rsidR="00025E79" w:rsidRPr="00F33689" w:rsidRDefault="00025E79" w:rsidP="00025E79">
      <w:pPr>
        <w:pStyle w:val="Corpodetexto"/>
        <w:spacing w:after="0"/>
        <w:ind w:left="-992"/>
        <w:outlineLvl w:val="0"/>
        <w:rPr>
          <w:rFonts w:ascii="Century Gothic" w:hAnsi="Century Gothic" w:cs="Arial"/>
          <w:b/>
          <w:sz w:val="6"/>
          <w:szCs w:val="6"/>
        </w:rPr>
      </w:pP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904"/>
      </w:tblGrid>
      <w:tr w:rsidR="00025E79" w:rsidRPr="00E02A52" w14:paraId="57636810" w14:textId="77777777" w:rsidTr="00025E79">
        <w:trPr>
          <w:trHeight w:val="539"/>
        </w:trPr>
        <w:tc>
          <w:tcPr>
            <w:tcW w:w="587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9FA717" w14:textId="10DE62A5" w:rsidR="00025E79" w:rsidRPr="00E02A52" w:rsidRDefault="00025E79" w:rsidP="00A63201">
            <w:pPr>
              <w:tabs>
                <w:tab w:val="left" w:pos="1276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3</w:t>
            </w:r>
            <w:r w:rsidRPr="00E02A52">
              <w:rPr>
                <w:rFonts w:ascii="Century Gothic" w:hAnsi="Century Gothic" w:cs="Arial"/>
                <w:b/>
                <w:sz w:val="16"/>
                <w:szCs w:val="16"/>
              </w:rPr>
              <w:t>.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2</w:t>
            </w:r>
          </w:p>
        </w:tc>
        <w:tc>
          <w:tcPr>
            <w:tcW w:w="990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D9E643" w14:textId="7A27315B" w:rsidR="00025E79" w:rsidRPr="00E02A52" w:rsidRDefault="00025E79" w:rsidP="00A63201">
            <w:pPr>
              <w:tabs>
                <w:tab w:val="left" w:pos="1276"/>
              </w:tabs>
              <w:ind w:left="284" w:hanging="284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02A52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A52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783416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E02A52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E02A52">
              <w:rPr>
                <w:rFonts w:ascii="Century Gothic" w:hAnsi="Century Gothic" w:cs="Arial"/>
                <w:b/>
                <w:sz w:val="16"/>
                <w:szCs w:val="16"/>
              </w:rPr>
              <w:tab/>
            </w:r>
            <w:r w:rsidRPr="00025E79">
              <w:rPr>
                <w:rFonts w:ascii="Century Gothic" w:hAnsi="Century Gothic" w:cs="Arial"/>
                <w:b/>
                <w:bCs/>
                <w:sz w:val="16"/>
                <w:szCs w:val="16"/>
              </w:rPr>
              <w:t>Doença incapacitante</w:t>
            </w:r>
          </w:p>
        </w:tc>
      </w:tr>
      <w:tr w:rsidR="00025E79" w:rsidRPr="00B2250F" w14:paraId="4D6551C0" w14:textId="77777777" w:rsidTr="00025E79">
        <w:trPr>
          <w:trHeight w:val="373"/>
        </w:trPr>
        <w:tc>
          <w:tcPr>
            <w:tcW w:w="1049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9C11D8" w14:textId="7701626F" w:rsidR="00025E79" w:rsidRPr="00B2250F" w:rsidRDefault="00025E79" w:rsidP="00A63201">
            <w:pPr>
              <w:tabs>
                <w:tab w:val="left" w:pos="1276"/>
              </w:tabs>
              <w:spacing w:before="120" w:after="120"/>
              <w:ind w:right="3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Documentos a anexar no caso de ter assinalado o ponto 3.2</w:t>
            </w:r>
            <w:r w:rsidRPr="00B2250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</w:tr>
      <w:tr w:rsidR="00025E79" w:rsidRPr="006C5DE4" w14:paraId="679D2938" w14:textId="77777777" w:rsidTr="00025E79">
        <w:trPr>
          <w:trHeight w:val="373"/>
        </w:trPr>
        <w:tc>
          <w:tcPr>
            <w:tcW w:w="58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E1B20" w14:textId="77777777" w:rsidR="00025E79" w:rsidRPr="00621450" w:rsidRDefault="00025E79" w:rsidP="00A63201">
            <w:pPr>
              <w:tabs>
                <w:tab w:val="left" w:pos="1276"/>
              </w:tabs>
              <w:spacing w:before="1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6"/>
                <w:szCs w:val="16"/>
              </w:rPr>
            </w:r>
            <w:r w:rsidR="0078341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0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637571" w14:textId="6E6E08A5" w:rsidR="00025E79" w:rsidRPr="00621450" w:rsidRDefault="00025E79" w:rsidP="00A63201">
            <w:pPr>
              <w:tabs>
                <w:tab w:val="left" w:pos="1276"/>
              </w:tabs>
              <w:spacing w:before="60" w:after="6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25E79">
              <w:rPr>
                <w:rFonts w:ascii="Century Gothic" w:hAnsi="Century Gothic" w:cs="Arial"/>
                <w:sz w:val="16"/>
                <w:szCs w:val="16"/>
              </w:rPr>
              <w:t>Atestado de médico especialista que ateste a doença incapacitante nos termos do Despacho Conjunto n.º A-179/89-XI, de 12 de setembro.</w:t>
            </w:r>
          </w:p>
        </w:tc>
      </w:tr>
      <w:tr w:rsidR="00025E79" w:rsidRPr="006C5DE4" w14:paraId="36ED34A6" w14:textId="77777777" w:rsidTr="00025E79">
        <w:trPr>
          <w:trHeight w:val="373"/>
        </w:trPr>
        <w:tc>
          <w:tcPr>
            <w:tcW w:w="58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4339E4" w14:textId="77777777" w:rsidR="00025E79" w:rsidRPr="00621450" w:rsidRDefault="00025E79" w:rsidP="00A63201">
            <w:pPr>
              <w:tabs>
                <w:tab w:val="left" w:pos="1276"/>
              </w:tabs>
              <w:spacing w:before="1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6"/>
                <w:szCs w:val="16"/>
              </w:rPr>
            </w:r>
            <w:r w:rsidR="0078341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0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08C90" w14:textId="77777777" w:rsidR="00025E79" w:rsidRPr="00621450" w:rsidRDefault="00025E79" w:rsidP="00A63201">
            <w:pPr>
              <w:tabs>
                <w:tab w:val="left" w:pos="1276"/>
              </w:tabs>
              <w:spacing w:before="60" w:after="6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25E79">
              <w:rPr>
                <w:rFonts w:ascii="Century Gothic" w:hAnsi="Century Gothic" w:cs="Arial"/>
                <w:sz w:val="16"/>
                <w:szCs w:val="16"/>
              </w:rPr>
              <w:t>Declaração médica, sob compromisso de honra, de que a mobilidade do(a) docente para uma das escolas indicadas é necessária para assegurar a prestação dos cuidados médicos de que carece o próprio, cônjuge, descente ou ascendente.</w:t>
            </w:r>
          </w:p>
        </w:tc>
      </w:tr>
    </w:tbl>
    <w:p w14:paraId="0D4DF228" w14:textId="77777777" w:rsidR="00DC0237" w:rsidRDefault="00DC0237" w:rsidP="00122971">
      <w:pPr>
        <w:pStyle w:val="Corpodetexto"/>
        <w:spacing w:before="240"/>
        <w:ind w:left="-709"/>
        <w:outlineLvl w:val="0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4. POR DEFICIÊNCIA OU DOENÇA INCAPACITANTE:</w:t>
      </w: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24"/>
      </w:tblGrid>
      <w:tr w:rsidR="00B2250F" w:rsidRPr="006C5DE4" w14:paraId="0D4DF22B" w14:textId="77777777" w:rsidTr="00203A45">
        <w:trPr>
          <w:trHeight w:val="414"/>
        </w:trPr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4DF229" w14:textId="77777777" w:rsidR="00B2250F" w:rsidRPr="00DF70F8" w:rsidRDefault="00DC0237" w:rsidP="00203A45">
            <w:pPr>
              <w:tabs>
                <w:tab w:val="left" w:pos="1276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  <w:r w:rsidR="00B2250F" w:rsidRPr="00DF70F8">
              <w:rPr>
                <w:rFonts w:ascii="Century Gothic" w:hAnsi="Century Gothic" w:cs="Arial"/>
                <w:b/>
                <w:sz w:val="16"/>
                <w:szCs w:val="16"/>
              </w:rPr>
              <w:t>.1</w:t>
            </w:r>
          </w:p>
        </w:tc>
        <w:tc>
          <w:tcPr>
            <w:tcW w:w="99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4DF22A" w14:textId="77777777" w:rsidR="00B2250F" w:rsidRPr="00BB37CA" w:rsidRDefault="003038A4" w:rsidP="00203A4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50F"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783416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  <w:r w:rsidR="00B2250F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Do próprio</w:t>
            </w:r>
          </w:p>
        </w:tc>
      </w:tr>
      <w:tr w:rsidR="00B2250F" w:rsidRPr="006C5DE4" w14:paraId="0D4DF22E" w14:textId="77777777" w:rsidTr="00203A45">
        <w:trPr>
          <w:trHeight w:val="414"/>
        </w:trPr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4DF22C" w14:textId="77777777" w:rsidR="00B2250F" w:rsidRPr="00DF70F8" w:rsidRDefault="00DC0237" w:rsidP="00203A45">
            <w:pPr>
              <w:tabs>
                <w:tab w:val="left" w:pos="1276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  <w:r w:rsidR="00B2250F">
              <w:rPr>
                <w:rFonts w:ascii="Century Gothic" w:hAnsi="Century Gothic" w:cs="Arial"/>
                <w:b/>
                <w:sz w:val="16"/>
                <w:szCs w:val="16"/>
              </w:rPr>
              <w:t>.2</w:t>
            </w:r>
          </w:p>
        </w:tc>
        <w:tc>
          <w:tcPr>
            <w:tcW w:w="99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4DF22D" w14:textId="77777777" w:rsidR="00B2250F" w:rsidRPr="00BB37CA" w:rsidRDefault="003038A4" w:rsidP="00203A4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50F"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783416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  <w:r w:rsidR="00B2250F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De cônjuge ou pessoa com quem vive</w:t>
            </w:r>
            <w:r w:rsidR="00B2250F" w:rsidRPr="00BB37CA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em união de facto</w:t>
            </w:r>
          </w:p>
        </w:tc>
      </w:tr>
      <w:tr w:rsidR="00B2250F" w:rsidRPr="006C5DE4" w14:paraId="0D4DF231" w14:textId="77777777" w:rsidTr="00203A45">
        <w:trPr>
          <w:trHeight w:val="414"/>
        </w:trPr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4DF22F" w14:textId="77777777" w:rsidR="00B2250F" w:rsidRPr="00DF70F8" w:rsidRDefault="00DC0237" w:rsidP="00203A45">
            <w:pPr>
              <w:tabs>
                <w:tab w:val="left" w:pos="1276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  <w:r w:rsidR="00B2250F">
              <w:rPr>
                <w:rFonts w:ascii="Century Gothic" w:hAnsi="Century Gothic" w:cs="Arial"/>
                <w:b/>
                <w:sz w:val="16"/>
                <w:szCs w:val="16"/>
              </w:rPr>
              <w:t>.3</w:t>
            </w:r>
          </w:p>
        </w:tc>
        <w:tc>
          <w:tcPr>
            <w:tcW w:w="99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4DF230" w14:textId="77777777" w:rsidR="00B2250F" w:rsidRPr="00BB37CA" w:rsidRDefault="003038A4" w:rsidP="00203A4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50F"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783416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  <w:r w:rsidR="00B2250F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De descendente</w:t>
            </w:r>
          </w:p>
        </w:tc>
      </w:tr>
      <w:tr w:rsidR="00BB37CA" w:rsidRPr="006C5DE4" w14:paraId="0D4DF234" w14:textId="77777777" w:rsidTr="00203A45">
        <w:trPr>
          <w:trHeight w:val="415"/>
        </w:trPr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4DF232" w14:textId="77777777" w:rsidR="00BB37CA" w:rsidRPr="00DF70F8" w:rsidRDefault="00DC0237" w:rsidP="00203A45">
            <w:pPr>
              <w:tabs>
                <w:tab w:val="left" w:pos="1276"/>
              </w:tabs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4</w:t>
            </w:r>
            <w:r w:rsidR="00B2250F">
              <w:rPr>
                <w:rFonts w:ascii="Century Gothic" w:hAnsi="Century Gothic" w:cs="Arial"/>
                <w:b/>
                <w:sz w:val="16"/>
                <w:szCs w:val="16"/>
              </w:rPr>
              <w:t>.4</w:t>
            </w:r>
          </w:p>
        </w:tc>
        <w:tc>
          <w:tcPr>
            <w:tcW w:w="99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4DF233" w14:textId="77777777" w:rsidR="00BB37CA" w:rsidRPr="00BB37CA" w:rsidRDefault="003038A4" w:rsidP="00203A4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50F"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783416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  <w:r w:rsidR="00B2250F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De ascendente</w:t>
            </w:r>
          </w:p>
        </w:tc>
      </w:tr>
    </w:tbl>
    <w:p w14:paraId="0D4DF23C" w14:textId="424971D5" w:rsidR="00EE1E1F" w:rsidRDefault="00EE1E1F" w:rsidP="003D4545">
      <w:pPr>
        <w:pStyle w:val="Corpodetexto"/>
        <w:spacing w:after="0"/>
        <w:ind w:left="-992"/>
        <w:outlineLvl w:val="0"/>
        <w:rPr>
          <w:rFonts w:ascii="Century Gothic" w:hAnsi="Century Gothic" w:cs="Arial"/>
          <w:b/>
          <w:sz w:val="4"/>
          <w:szCs w:val="4"/>
        </w:rPr>
      </w:pP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24"/>
      </w:tblGrid>
      <w:tr w:rsidR="00D057BD" w:rsidRPr="00B2250F" w14:paraId="3AD72F0E" w14:textId="77777777" w:rsidTr="00D77BF0">
        <w:trPr>
          <w:trHeight w:val="373"/>
        </w:trPr>
        <w:tc>
          <w:tcPr>
            <w:tcW w:w="1049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EF27D0" w14:textId="77777777" w:rsidR="00D057BD" w:rsidRPr="00B2250F" w:rsidRDefault="00D057BD" w:rsidP="00D77BF0">
            <w:pPr>
              <w:tabs>
                <w:tab w:val="left" w:pos="1276"/>
              </w:tabs>
              <w:spacing w:before="120" w:after="120"/>
              <w:ind w:right="3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Documentos a anexar no caso de ter assinalado o ponto 4.2, 4.3 ou 4</w:t>
            </w:r>
            <w:r w:rsidRPr="00B2250F">
              <w:rPr>
                <w:rFonts w:ascii="Century Gothic" w:hAnsi="Century Gothic" w:cs="Arial"/>
                <w:sz w:val="16"/>
                <w:szCs w:val="16"/>
              </w:rPr>
              <w:t>.4:</w:t>
            </w:r>
          </w:p>
        </w:tc>
      </w:tr>
      <w:tr w:rsidR="00D057BD" w:rsidRPr="006C5DE4" w14:paraId="17B9020A" w14:textId="77777777" w:rsidTr="00D77BF0">
        <w:trPr>
          <w:trHeight w:val="373"/>
        </w:trPr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34F36A" w14:textId="77777777" w:rsidR="00D057BD" w:rsidRPr="00621450" w:rsidRDefault="00D057BD" w:rsidP="00D77BF0">
            <w:pPr>
              <w:tabs>
                <w:tab w:val="left" w:pos="1276"/>
              </w:tabs>
              <w:spacing w:before="1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6"/>
                <w:szCs w:val="16"/>
              </w:rPr>
            </w:r>
            <w:r w:rsidR="0078341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6B26B7" w14:textId="77777777" w:rsidR="00D057BD" w:rsidRPr="00621450" w:rsidRDefault="00D057BD" w:rsidP="00F33689">
            <w:pPr>
              <w:tabs>
                <w:tab w:val="left" w:pos="1276"/>
              </w:tabs>
              <w:spacing w:before="60" w:after="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B2250F">
              <w:rPr>
                <w:rFonts w:ascii="Century Gothic" w:hAnsi="Century Gothic" w:cs="Arial"/>
                <w:sz w:val="16"/>
                <w:szCs w:val="16"/>
              </w:rPr>
              <w:t>Declaração emitida pelos serviços da Autoridade Tributária que ateste que o docente e o descendente, ascendente, cônjuge ou membro de união de facto residem no mesmo domicílio fiscal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76DE0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(1)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</w:tr>
      <w:tr w:rsidR="00D057BD" w:rsidRPr="006C5DE4" w14:paraId="57843FBA" w14:textId="77777777" w:rsidTr="00D77BF0">
        <w:trPr>
          <w:trHeight w:val="373"/>
        </w:trPr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8FFF05" w14:textId="77777777" w:rsidR="00D057BD" w:rsidRPr="00621450" w:rsidRDefault="00D057BD" w:rsidP="00D77BF0">
            <w:pPr>
              <w:tabs>
                <w:tab w:val="left" w:pos="1276"/>
              </w:tabs>
              <w:spacing w:before="1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6"/>
                <w:szCs w:val="16"/>
              </w:rPr>
            </w:r>
            <w:r w:rsidR="0078341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371DEF" w14:textId="77777777" w:rsidR="00D057BD" w:rsidRPr="00621450" w:rsidRDefault="00D057BD" w:rsidP="00F33689">
            <w:pPr>
              <w:tabs>
                <w:tab w:val="left" w:pos="1276"/>
              </w:tabs>
              <w:spacing w:before="60" w:after="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B2250F">
              <w:rPr>
                <w:rFonts w:ascii="Century Gothic" w:hAnsi="Century Gothic" w:cs="Arial"/>
                <w:sz w:val="16"/>
                <w:szCs w:val="16"/>
              </w:rPr>
              <w:t>Documento comprovativo da relação familiar ou da qualidade de parceiro na união de facto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</w:tr>
    </w:tbl>
    <w:p w14:paraId="078D9D9D" w14:textId="77777777" w:rsidR="00D057BD" w:rsidRPr="00E66860" w:rsidRDefault="00D057BD" w:rsidP="00D057BD">
      <w:pPr>
        <w:pStyle w:val="Corpodetexto"/>
        <w:spacing w:after="0"/>
        <w:jc w:val="both"/>
        <w:outlineLvl w:val="0"/>
        <w:rPr>
          <w:rFonts w:ascii="Century Gothic" w:hAnsi="Century Gothic" w:cs="Arial"/>
          <w:b/>
          <w:sz w:val="4"/>
          <w:szCs w:val="4"/>
        </w:rPr>
      </w:pP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24"/>
      </w:tblGrid>
      <w:tr w:rsidR="00D057BD" w:rsidRPr="00B2250F" w14:paraId="743B7E90" w14:textId="77777777" w:rsidTr="00D77BF0">
        <w:trPr>
          <w:trHeight w:val="373"/>
        </w:trPr>
        <w:tc>
          <w:tcPr>
            <w:tcW w:w="1049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E437BF" w14:textId="77777777" w:rsidR="00D057BD" w:rsidRPr="00EE1E1F" w:rsidRDefault="00D057BD" w:rsidP="00D77BF0">
            <w:pPr>
              <w:tabs>
                <w:tab w:val="left" w:pos="1276"/>
              </w:tabs>
              <w:spacing w:before="120" w:after="120"/>
              <w:ind w:left="284" w:right="34" w:hanging="28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Documento adicional </w:t>
            </w:r>
            <w:r w:rsidRPr="00B2250F">
              <w:rPr>
                <w:rFonts w:ascii="Century Gothic" w:hAnsi="Century Gothic" w:cs="Arial"/>
                <w:sz w:val="16"/>
                <w:szCs w:val="16"/>
              </w:rPr>
              <w:t>a anexa</w:t>
            </w:r>
            <w:r>
              <w:rPr>
                <w:rFonts w:ascii="Century Gothic" w:hAnsi="Century Gothic" w:cs="Arial"/>
                <w:sz w:val="16"/>
                <w:szCs w:val="16"/>
              </w:rPr>
              <w:t>r no caso de ter assinalado o ponto 4</w:t>
            </w:r>
            <w:r w:rsidRPr="00B2250F">
              <w:rPr>
                <w:rFonts w:ascii="Century Gothic" w:hAnsi="Century Gothic" w:cs="Arial"/>
                <w:sz w:val="16"/>
                <w:szCs w:val="16"/>
              </w:rPr>
              <w:t>.4:</w:t>
            </w:r>
          </w:p>
        </w:tc>
      </w:tr>
      <w:tr w:rsidR="00D057BD" w:rsidRPr="006C5DE4" w14:paraId="59150CB7" w14:textId="77777777" w:rsidTr="00F33689">
        <w:trPr>
          <w:trHeight w:val="407"/>
        </w:trPr>
        <w:tc>
          <w:tcPr>
            <w:tcW w:w="567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7354E6" w14:textId="77777777" w:rsidR="00D057BD" w:rsidRPr="00621450" w:rsidRDefault="00D057BD" w:rsidP="00D77BF0">
            <w:pPr>
              <w:tabs>
                <w:tab w:val="left" w:pos="1276"/>
              </w:tabs>
              <w:spacing w:before="1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6"/>
                <w:szCs w:val="16"/>
              </w:rPr>
            </w:r>
            <w:r w:rsidR="0078341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4769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8CB553" w14:textId="77777777" w:rsidR="00D057BD" w:rsidRPr="00621450" w:rsidRDefault="00D057BD" w:rsidP="00F33689">
            <w:pPr>
              <w:tabs>
                <w:tab w:val="left" w:pos="1276"/>
              </w:tabs>
              <w:spacing w:before="60" w:after="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B2250F">
              <w:rPr>
                <w:rFonts w:ascii="Century Gothic" w:hAnsi="Century Gothic" w:cs="Arial"/>
                <w:sz w:val="16"/>
                <w:szCs w:val="16"/>
              </w:rPr>
              <w:t>Declaração emitida pela junta de freguesia que ateste a relação de dependência exclusiva do ascendente que coabite com o docente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</w:tr>
    </w:tbl>
    <w:p w14:paraId="16A0C688" w14:textId="45B68533" w:rsidR="00D057BD" w:rsidRDefault="00D057BD" w:rsidP="003D4545">
      <w:pPr>
        <w:pStyle w:val="Corpodetexto"/>
        <w:spacing w:after="0"/>
        <w:ind w:left="-992"/>
        <w:outlineLvl w:val="0"/>
        <w:rPr>
          <w:rFonts w:ascii="Century Gothic" w:hAnsi="Century Gothic" w:cs="Arial"/>
          <w:b/>
          <w:sz w:val="4"/>
          <w:szCs w:val="4"/>
        </w:rPr>
      </w:pPr>
    </w:p>
    <w:p w14:paraId="0620D763" w14:textId="06787141" w:rsidR="00F33689" w:rsidRDefault="00F33689" w:rsidP="00F33689">
      <w:pPr>
        <w:pStyle w:val="Corpodetexto"/>
        <w:spacing w:after="0"/>
        <w:ind w:left="-992" w:right="-994"/>
        <w:outlineLvl w:val="0"/>
        <w:rPr>
          <w:rFonts w:ascii="Century Gothic" w:hAnsi="Century Gothic" w:cs="Arial"/>
          <w:b/>
          <w:sz w:val="4"/>
          <w:szCs w:val="4"/>
        </w:rPr>
      </w:pPr>
      <w:r w:rsidRPr="00F34FA8">
        <w:rPr>
          <w:rFonts w:ascii="Century Gothic" w:hAnsi="Century Gothic" w:cs="Arial"/>
          <w:b/>
          <w:sz w:val="14"/>
          <w:szCs w:val="14"/>
          <w:vertAlign w:val="superscript"/>
        </w:rPr>
        <w:t xml:space="preserve">(1) </w:t>
      </w:r>
      <w:r w:rsidRPr="00F34FA8">
        <w:rPr>
          <w:rFonts w:ascii="Century Gothic" w:hAnsi="Century Gothic" w:cs="Arial"/>
          <w:sz w:val="14"/>
          <w:szCs w:val="14"/>
        </w:rPr>
        <w:t>As declarações podem ser obtidas, de modo gratuito, no portal da Autoridade Tributária, em www.portaldasfinancas.gov.pt, em Os Seus Serviços &gt; Obter &gt; Certidões &gt; Efetuar Pedido &gt; Domicílio Fiscal.</w:t>
      </w:r>
    </w:p>
    <w:p w14:paraId="4CFBC882" w14:textId="77777777" w:rsidR="00610924" w:rsidRDefault="00610924" w:rsidP="00F33689">
      <w:pPr>
        <w:pStyle w:val="Corpodetexto"/>
        <w:spacing w:after="0"/>
        <w:outlineLvl w:val="0"/>
        <w:rPr>
          <w:rFonts w:ascii="Century Gothic" w:hAnsi="Century Gothic" w:cs="Arial"/>
          <w:b/>
          <w:sz w:val="4"/>
          <w:szCs w:val="4"/>
        </w:rPr>
        <w:sectPr w:rsidR="00610924" w:rsidSect="00610924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702" w:right="1701" w:bottom="851" w:left="1701" w:header="426" w:footer="469" w:gutter="0"/>
          <w:cols w:space="708"/>
          <w:titlePg/>
          <w:docGrid w:linePitch="360"/>
        </w:sectPr>
      </w:pPr>
    </w:p>
    <w:p w14:paraId="1E4A2AB3" w14:textId="34B63429" w:rsidR="00610924" w:rsidRDefault="00610924" w:rsidP="003D4545">
      <w:pPr>
        <w:pStyle w:val="Corpodetexto"/>
        <w:spacing w:after="0"/>
        <w:ind w:left="-992"/>
        <w:outlineLvl w:val="0"/>
        <w:rPr>
          <w:rFonts w:ascii="Century Gothic" w:hAnsi="Century Gothic" w:cs="Arial"/>
          <w:b/>
          <w:sz w:val="4"/>
          <w:szCs w:val="4"/>
        </w:rPr>
      </w:pP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223"/>
        <w:gridCol w:w="2852"/>
        <w:gridCol w:w="285"/>
        <w:gridCol w:w="3138"/>
      </w:tblGrid>
      <w:tr w:rsidR="00D057BD" w:rsidRPr="00B2250F" w14:paraId="5A5CFBC0" w14:textId="77777777" w:rsidTr="0002607C">
        <w:trPr>
          <w:trHeight w:val="373"/>
        </w:trPr>
        <w:tc>
          <w:tcPr>
            <w:tcW w:w="113" w:type="dxa"/>
            <w:gridSpan w:val="5"/>
            <w:tcBorders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A76867" w14:textId="77777777" w:rsidR="00D057BD" w:rsidRPr="00B2250F" w:rsidRDefault="00D057BD" w:rsidP="00D77BF0">
            <w:pPr>
              <w:tabs>
                <w:tab w:val="left" w:pos="1276"/>
              </w:tabs>
              <w:spacing w:before="120" w:after="120"/>
              <w:ind w:right="3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25E79">
              <w:rPr>
                <w:rFonts w:ascii="Century Gothic" w:hAnsi="Century Gothic" w:cs="Arial"/>
                <w:sz w:val="16"/>
                <w:szCs w:val="16"/>
              </w:rPr>
              <w:t xml:space="preserve">Assinalar a(s) doença(s) incapacitante(s)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de acordo com o indicado no atestado </w:t>
            </w:r>
            <w:r w:rsidRPr="00025E79">
              <w:rPr>
                <w:rFonts w:ascii="Century Gothic" w:hAnsi="Century Gothic" w:cs="Arial"/>
                <w:sz w:val="16"/>
                <w:szCs w:val="16"/>
              </w:rPr>
              <w:t>médico:</w:t>
            </w:r>
          </w:p>
        </w:tc>
      </w:tr>
      <w:tr w:rsidR="00D057BD" w:rsidRPr="002C1D76" w14:paraId="2FF5EB5D" w14:textId="77777777" w:rsidTr="0002607C">
        <w:trPr>
          <w:trHeight w:val="373"/>
        </w:trPr>
        <w:tc>
          <w:tcPr>
            <w:tcW w:w="3970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32E7C4" w14:textId="77777777" w:rsidR="00D057BD" w:rsidRPr="002C1D76" w:rsidRDefault="00D057BD" w:rsidP="00D77BF0">
            <w:pPr>
              <w:tabs>
                <w:tab w:val="left" w:pos="257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Acidentes vasculares cerebrais com acentuadas limitações</w:t>
            </w:r>
          </w:p>
        </w:tc>
        <w:tc>
          <w:tcPr>
            <w:tcW w:w="113" w:type="dxa"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7F21D14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5237B1" w14:textId="77777777" w:rsidR="00D057BD" w:rsidRPr="002C1D76" w:rsidRDefault="00D057BD" w:rsidP="00D77BF0">
            <w:pPr>
              <w:tabs>
                <w:tab w:val="left" w:pos="215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Artroses graves invalidantes</w:t>
            </w:r>
          </w:p>
        </w:tc>
        <w:tc>
          <w:tcPr>
            <w:tcW w:w="283" w:type="dxa"/>
            <w:tcBorders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32F80AD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3119" w:type="dxa"/>
            <w:tcBorders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6864F5" w14:textId="77777777" w:rsidR="00D057BD" w:rsidRPr="002C1D76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 xml:space="preserve"> Cardiomiopatias graves</w:t>
            </w:r>
          </w:p>
        </w:tc>
      </w:tr>
      <w:tr w:rsidR="00D057BD" w:rsidRPr="002C1D76" w14:paraId="6B5198AA" w14:textId="77777777" w:rsidTr="0002607C">
        <w:trPr>
          <w:trHeight w:val="373"/>
        </w:trPr>
        <w:tc>
          <w:tcPr>
            <w:tcW w:w="3970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5318E5" w14:textId="77777777" w:rsidR="00D057BD" w:rsidRPr="002C1D76" w:rsidRDefault="00D057BD" w:rsidP="00D77BF0">
            <w:pPr>
              <w:tabs>
                <w:tab w:val="left" w:pos="257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Cardiopatias isquémicas graves</w:t>
            </w:r>
          </w:p>
        </w:tc>
        <w:tc>
          <w:tcPr>
            <w:tcW w:w="11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6EEAEF4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BAB576" w14:textId="77777777" w:rsidR="00D057BD" w:rsidRPr="002C1D76" w:rsidRDefault="00D057BD" w:rsidP="00D77BF0">
            <w:pPr>
              <w:tabs>
                <w:tab w:val="left" w:pos="215"/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Cardiopatias reumatismais crónicas graves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ED03C38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3119" w:type="dxa"/>
            <w:tcBorders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A30DB4" w14:textId="77777777" w:rsidR="00D057BD" w:rsidRPr="002C1D76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 xml:space="preserve"> Coração pulmonar crónico</w:t>
            </w:r>
          </w:p>
        </w:tc>
      </w:tr>
      <w:tr w:rsidR="00D057BD" w:rsidRPr="002C1D76" w14:paraId="16D543A6" w14:textId="77777777" w:rsidTr="0002607C">
        <w:trPr>
          <w:trHeight w:val="373"/>
        </w:trPr>
        <w:tc>
          <w:tcPr>
            <w:tcW w:w="3970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5AAFA3" w14:textId="77777777" w:rsidR="00D057BD" w:rsidRPr="002C1D76" w:rsidRDefault="00D057BD" w:rsidP="00D77BF0">
            <w:pPr>
              <w:tabs>
                <w:tab w:val="left" w:pos="257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Doença de Hansen</w:t>
            </w:r>
          </w:p>
        </w:tc>
        <w:tc>
          <w:tcPr>
            <w:tcW w:w="11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610E00D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70126A" w14:textId="77777777" w:rsidR="00D057BD" w:rsidRPr="002C1D76" w:rsidRDefault="00D057BD" w:rsidP="00D77BF0">
            <w:pPr>
              <w:tabs>
                <w:tab w:val="left" w:pos="215"/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Doença pulmonar crónica obstrutiva grave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67F2F1F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3119" w:type="dxa"/>
            <w:tcBorders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3F7E18" w14:textId="77777777" w:rsidR="00D057BD" w:rsidRPr="002C1D76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 xml:space="preserve"> Doenças difusas do tecido conectivo</w:t>
            </w:r>
          </w:p>
        </w:tc>
      </w:tr>
      <w:tr w:rsidR="00D057BD" w:rsidRPr="002C1D76" w14:paraId="22E3D512" w14:textId="77777777" w:rsidTr="0002607C">
        <w:trPr>
          <w:trHeight w:val="373"/>
        </w:trPr>
        <w:tc>
          <w:tcPr>
            <w:tcW w:w="3970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91047C" w14:textId="77777777" w:rsidR="00D057BD" w:rsidRPr="002C1D76" w:rsidRDefault="00D057BD" w:rsidP="00D77BF0">
            <w:pPr>
              <w:tabs>
                <w:tab w:val="left" w:pos="257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Doenças graves e invalidantes do sistema nervoso central e periférico e dos órgãos dos sentidos</w:t>
            </w:r>
          </w:p>
        </w:tc>
        <w:tc>
          <w:tcPr>
            <w:tcW w:w="11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C65BFF8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826C68" w14:textId="77777777" w:rsidR="00D057BD" w:rsidRPr="002C1D76" w:rsidRDefault="00D057BD" w:rsidP="00D77BF0">
            <w:pPr>
              <w:tabs>
                <w:tab w:val="left" w:pos="215"/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Espondilite anquilosante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485870F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3119" w:type="dxa"/>
            <w:tcBorders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9B038C" w14:textId="77777777" w:rsidR="00D057BD" w:rsidRPr="002C1D76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 xml:space="preserve"> Hemopatias graves</w:t>
            </w:r>
          </w:p>
        </w:tc>
      </w:tr>
      <w:tr w:rsidR="00D057BD" w:rsidRPr="002C1D76" w14:paraId="291ACE15" w14:textId="77777777" w:rsidTr="0002607C">
        <w:trPr>
          <w:trHeight w:val="373"/>
        </w:trPr>
        <w:tc>
          <w:tcPr>
            <w:tcW w:w="3970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71EAC2" w14:textId="77777777" w:rsidR="00D057BD" w:rsidRPr="002C1D76" w:rsidRDefault="00D057BD" w:rsidP="00D77BF0">
            <w:pPr>
              <w:tabs>
                <w:tab w:val="left" w:pos="257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Hepatopatias graves</w:t>
            </w:r>
          </w:p>
        </w:tc>
        <w:tc>
          <w:tcPr>
            <w:tcW w:w="11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247D870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4710DC" w14:textId="77777777" w:rsidR="00D057BD" w:rsidRPr="002C1D76" w:rsidRDefault="00D057BD" w:rsidP="00D77BF0">
            <w:pPr>
              <w:tabs>
                <w:tab w:val="left" w:pos="215"/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Hipertensão arterial maligna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65EAF67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3119" w:type="dxa"/>
            <w:tcBorders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BAFF9" w14:textId="77777777" w:rsidR="00D057BD" w:rsidRPr="002C1D76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 xml:space="preserve"> Nefropatias crónicas graves</w:t>
            </w:r>
          </w:p>
        </w:tc>
      </w:tr>
      <w:tr w:rsidR="00D057BD" w:rsidRPr="002C1D76" w14:paraId="03E1750E" w14:textId="77777777" w:rsidTr="0002607C">
        <w:trPr>
          <w:trHeight w:val="373"/>
        </w:trPr>
        <w:tc>
          <w:tcPr>
            <w:tcW w:w="3970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60C151" w14:textId="77777777" w:rsidR="00D057BD" w:rsidRPr="002C1D76" w:rsidRDefault="00D057BD" w:rsidP="00D77BF0">
            <w:pPr>
              <w:tabs>
                <w:tab w:val="left" w:pos="257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Sarcoidose</w:t>
            </w:r>
          </w:p>
        </w:tc>
        <w:tc>
          <w:tcPr>
            <w:tcW w:w="11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EE4F10F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007B82" w14:textId="77777777" w:rsidR="00D057BD" w:rsidRPr="002C1D76" w:rsidRDefault="00D057BD" w:rsidP="00D77BF0">
            <w:pPr>
              <w:tabs>
                <w:tab w:val="left" w:pos="215"/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>
              <w:rPr>
                <w:rFonts w:ascii="Century Gothic" w:hAnsi="Century Gothic" w:cs="Arial"/>
                <w:sz w:val="14"/>
                <w:szCs w:val="14"/>
              </w:rPr>
              <w:tab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>Tumores malignos</w:t>
            </w:r>
          </w:p>
        </w:tc>
        <w:tc>
          <w:tcPr>
            <w:tcW w:w="28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8EE067" w14:textId="77777777" w:rsidR="00D057BD" w:rsidRPr="00B757BB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4"/>
                <w:szCs w:val="4"/>
              </w:rPr>
            </w:pPr>
          </w:p>
        </w:tc>
        <w:tc>
          <w:tcPr>
            <w:tcW w:w="3119" w:type="dxa"/>
            <w:tcBorders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438F68" w14:textId="77777777" w:rsidR="00D057BD" w:rsidRPr="002C1D76" w:rsidRDefault="00D057BD" w:rsidP="00D77BF0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4"/>
                <w:szCs w:val="14"/>
              </w:rPr>
            </w:pP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instrText xml:space="preserve"> FORMCHECKBOX </w:instrText>
            </w:r>
            <w:r w:rsidR="00783416">
              <w:rPr>
                <w:rFonts w:ascii="Century Gothic" w:hAnsi="Century Gothic" w:cs="Arial"/>
                <w:sz w:val="14"/>
                <w:szCs w:val="14"/>
              </w:rPr>
            </w:r>
            <w:r w:rsidR="00783416">
              <w:rPr>
                <w:rFonts w:ascii="Century Gothic" w:hAnsi="Century Gothic" w:cs="Arial"/>
                <w:sz w:val="14"/>
                <w:szCs w:val="14"/>
              </w:rPr>
              <w:fldChar w:fldCharType="separate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fldChar w:fldCharType="end"/>
            </w:r>
            <w:r w:rsidRPr="002C1D76">
              <w:rPr>
                <w:rFonts w:ascii="Century Gothic" w:hAnsi="Century Gothic" w:cs="Arial"/>
                <w:sz w:val="14"/>
                <w:szCs w:val="14"/>
              </w:rPr>
              <w:t xml:space="preserve"> Vasculopatias periféricas graves</w:t>
            </w:r>
          </w:p>
        </w:tc>
      </w:tr>
    </w:tbl>
    <w:p w14:paraId="0D4DF24B" w14:textId="4210F486" w:rsidR="00273177" w:rsidRDefault="00E66860" w:rsidP="00122971">
      <w:pPr>
        <w:pStyle w:val="Corpodetexto"/>
        <w:spacing w:before="240"/>
        <w:ind w:left="-709"/>
        <w:outlineLvl w:val="0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5</w:t>
      </w:r>
      <w:r w:rsidR="00273177">
        <w:rPr>
          <w:rFonts w:ascii="Century Gothic" w:hAnsi="Century Gothic" w:cs="Arial"/>
          <w:b/>
          <w:sz w:val="16"/>
          <w:szCs w:val="16"/>
        </w:rPr>
        <w:t>. PREFERÊNCIAS</w:t>
      </w:r>
      <w:r w:rsidR="00122971">
        <w:rPr>
          <w:rFonts w:ascii="Century Gothic" w:hAnsi="Century Gothic" w:cs="Arial"/>
          <w:b/>
          <w:sz w:val="16"/>
          <w:szCs w:val="16"/>
        </w:rPr>
        <w:t>:</w:t>
      </w: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9"/>
        <w:gridCol w:w="992"/>
        <w:gridCol w:w="1843"/>
      </w:tblGrid>
      <w:tr w:rsidR="00273177" w:rsidRPr="006C5DE4" w14:paraId="0D4DF250" w14:textId="77777777" w:rsidTr="00311415">
        <w:trPr>
          <w:trHeight w:val="373"/>
        </w:trPr>
        <w:tc>
          <w:tcPr>
            <w:tcW w:w="567" w:type="dxa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0D4DF24C" w14:textId="77777777" w:rsidR="00273177" w:rsidRPr="00273177" w:rsidRDefault="00273177" w:rsidP="00311415">
            <w:pPr>
              <w:pStyle w:val="Ttulo"/>
              <w:suppressAutoHyphens/>
              <w:rPr>
                <w:rFonts w:ascii="Century Gothic" w:hAnsi="Century Gothic"/>
                <w:iCs/>
                <w:sz w:val="16"/>
                <w:szCs w:val="16"/>
                <w:u w:val="none"/>
              </w:rPr>
            </w:pPr>
            <w:r w:rsidRPr="00273177">
              <w:rPr>
                <w:rFonts w:ascii="Century Gothic" w:hAnsi="Century Gothic" w:cs="Arial"/>
                <w:sz w:val="16"/>
                <w:szCs w:val="16"/>
                <w:u w:val="none"/>
              </w:rPr>
              <w:t>1.ª</w:t>
            </w:r>
          </w:p>
        </w:tc>
        <w:tc>
          <w:tcPr>
            <w:tcW w:w="7089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D4DF24D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4DF24E" w14:textId="77777777" w:rsidR="00273177" w:rsidRDefault="00273177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Código: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vAlign w:val="center"/>
          </w:tcPr>
          <w:p w14:paraId="0D4DF24F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273177" w:rsidRPr="006C5DE4" w14:paraId="0D4DF255" w14:textId="77777777" w:rsidTr="00311415">
        <w:trPr>
          <w:trHeight w:val="373"/>
        </w:trPr>
        <w:tc>
          <w:tcPr>
            <w:tcW w:w="567" w:type="dxa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0D4DF251" w14:textId="77777777" w:rsidR="00273177" w:rsidRPr="00273177" w:rsidRDefault="00273177" w:rsidP="00311415">
            <w:pPr>
              <w:pStyle w:val="Ttulo"/>
              <w:suppressAutoHyphens/>
              <w:rPr>
                <w:rFonts w:ascii="Century Gothic" w:hAnsi="Century Gothic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t>2</w:t>
            </w:r>
            <w:r w:rsidRPr="00273177">
              <w:rPr>
                <w:rFonts w:ascii="Century Gothic" w:hAnsi="Century Gothic" w:cs="Arial"/>
                <w:sz w:val="16"/>
                <w:szCs w:val="16"/>
                <w:u w:val="none"/>
              </w:rPr>
              <w:t>.ª</w:t>
            </w:r>
          </w:p>
        </w:tc>
        <w:tc>
          <w:tcPr>
            <w:tcW w:w="7089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D4DF252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4DF253" w14:textId="77777777" w:rsidR="00273177" w:rsidRDefault="00273177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Código: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vAlign w:val="center"/>
          </w:tcPr>
          <w:p w14:paraId="0D4DF254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273177" w:rsidRPr="006C5DE4" w14:paraId="0D4DF25A" w14:textId="77777777" w:rsidTr="00311415">
        <w:trPr>
          <w:trHeight w:val="373"/>
        </w:trPr>
        <w:tc>
          <w:tcPr>
            <w:tcW w:w="567" w:type="dxa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0D4DF256" w14:textId="77777777" w:rsidR="00273177" w:rsidRPr="00273177" w:rsidRDefault="00273177" w:rsidP="00311415">
            <w:pPr>
              <w:pStyle w:val="Ttulo"/>
              <w:suppressAutoHyphens/>
              <w:rPr>
                <w:rFonts w:ascii="Century Gothic" w:hAnsi="Century Gothic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t>3</w:t>
            </w:r>
            <w:r w:rsidRPr="00273177">
              <w:rPr>
                <w:rFonts w:ascii="Century Gothic" w:hAnsi="Century Gothic" w:cs="Arial"/>
                <w:sz w:val="16"/>
                <w:szCs w:val="16"/>
                <w:u w:val="none"/>
              </w:rPr>
              <w:t>.ª</w:t>
            </w:r>
          </w:p>
        </w:tc>
        <w:tc>
          <w:tcPr>
            <w:tcW w:w="7089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D4DF257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4DF258" w14:textId="77777777" w:rsidR="00273177" w:rsidRDefault="00273177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Código: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vAlign w:val="center"/>
          </w:tcPr>
          <w:p w14:paraId="0D4DF259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273177" w:rsidRPr="006C5DE4" w14:paraId="0D4DF25F" w14:textId="77777777" w:rsidTr="00311415">
        <w:trPr>
          <w:trHeight w:val="373"/>
        </w:trPr>
        <w:tc>
          <w:tcPr>
            <w:tcW w:w="567" w:type="dxa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0D4DF25B" w14:textId="77777777" w:rsidR="00273177" w:rsidRPr="00273177" w:rsidRDefault="00273177" w:rsidP="00311415">
            <w:pPr>
              <w:pStyle w:val="Ttulo"/>
              <w:suppressAutoHyphens/>
              <w:rPr>
                <w:rFonts w:ascii="Century Gothic" w:hAnsi="Century Gothic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t>4</w:t>
            </w:r>
            <w:r w:rsidRPr="00273177">
              <w:rPr>
                <w:rFonts w:ascii="Century Gothic" w:hAnsi="Century Gothic" w:cs="Arial"/>
                <w:sz w:val="16"/>
                <w:szCs w:val="16"/>
                <w:u w:val="none"/>
              </w:rPr>
              <w:t>.ª</w:t>
            </w:r>
          </w:p>
        </w:tc>
        <w:tc>
          <w:tcPr>
            <w:tcW w:w="7089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D4DF25C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4DF25D" w14:textId="77777777" w:rsidR="00273177" w:rsidRDefault="00273177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Código: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vAlign w:val="center"/>
          </w:tcPr>
          <w:p w14:paraId="0D4DF25E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273177" w:rsidRPr="006C5DE4" w14:paraId="0D4DF264" w14:textId="77777777" w:rsidTr="00311415">
        <w:trPr>
          <w:trHeight w:val="373"/>
        </w:trPr>
        <w:tc>
          <w:tcPr>
            <w:tcW w:w="567" w:type="dxa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0D4DF260" w14:textId="77777777" w:rsidR="00273177" w:rsidRPr="00273177" w:rsidRDefault="00273177" w:rsidP="00311415">
            <w:pPr>
              <w:pStyle w:val="Ttulo"/>
              <w:suppressAutoHyphens/>
              <w:rPr>
                <w:rFonts w:ascii="Century Gothic" w:hAnsi="Century Gothic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t>5</w:t>
            </w:r>
            <w:r w:rsidRPr="00273177">
              <w:rPr>
                <w:rFonts w:ascii="Century Gothic" w:hAnsi="Century Gothic" w:cs="Arial"/>
                <w:sz w:val="16"/>
                <w:szCs w:val="16"/>
                <w:u w:val="none"/>
              </w:rPr>
              <w:t>.ª</w:t>
            </w:r>
          </w:p>
        </w:tc>
        <w:tc>
          <w:tcPr>
            <w:tcW w:w="7089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D4DF261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4DF262" w14:textId="77777777" w:rsidR="00273177" w:rsidRDefault="00273177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Código: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vAlign w:val="center"/>
          </w:tcPr>
          <w:p w14:paraId="0D4DF263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273177" w:rsidRPr="006C5DE4" w14:paraId="0D4DF269" w14:textId="77777777" w:rsidTr="00311415">
        <w:trPr>
          <w:trHeight w:val="373"/>
        </w:trPr>
        <w:tc>
          <w:tcPr>
            <w:tcW w:w="567" w:type="dxa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0D4DF265" w14:textId="77777777" w:rsidR="00273177" w:rsidRPr="00273177" w:rsidRDefault="00273177" w:rsidP="00311415">
            <w:pPr>
              <w:pStyle w:val="Ttulo"/>
              <w:suppressAutoHyphens/>
              <w:rPr>
                <w:rFonts w:ascii="Century Gothic" w:hAnsi="Century Gothic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t>6</w:t>
            </w:r>
            <w:r w:rsidRPr="00273177">
              <w:rPr>
                <w:rFonts w:ascii="Century Gothic" w:hAnsi="Century Gothic" w:cs="Arial"/>
                <w:sz w:val="16"/>
                <w:szCs w:val="16"/>
                <w:u w:val="none"/>
              </w:rPr>
              <w:t>.ª</w:t>
            </w:r>
          </w:p>
        </w:tc>
        <w:tc>
          <w:tcPr>
            <w:tcW w:w="7089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D4DF266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4DF267" w14:textId="77777777" w:rsidR="00273177" w:rsidRDefault="00273177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Código: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vAlign w:val="center"/>
          </w:tcPr>
          <w:p w14:paraId="0D4DF268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273177" w:rsidRPr="006C5DE4" w14:paraId="0D4DF26E" w14:textId="77777777" w:rsidTr="00311415">
        <w:trPr>
          <w:trHeight w:val="373"/>
        </w:trPr>
        <w:tc>
          <w:tcPr>
            <w:tcW w:w="567" w:type="dxa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0D4DF26A" w14:textId="77777777" w:rsidR="00273177" w:rsidRPr="00273177" w:rsidRDefault="00273177" w:rsidP="00311415">
            <w:pPr>
              <w:pStyle w:val="Ttulo"/>
              <w:suppressAutoHyphens/>
              <w:rPr>
                <w:rFonts w:ascii="Century Gothic" w:hAnsi="Century Gothic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t>7</w:t>
            </w:r>
            <w:r w:rsidRPr="00273177">
              <w:rPr>
                <w:rFonts w:ascii="Century Gothic" w:hAnsi="Century Gothic" w:cs="Arial"/>
                <w:sz w:val="16"/>
                <w:szCs w:val="16"/>
                <w:u w:val="none"/>
              </w:rPr>
              <w:t>.ª</w:t>
            </w:r>
          </w:p>
        </w:tc>
        <w:tc>
          <w:tcPr>
            <w:tcW w:w="7089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0D4DF26B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D4DF26C" w14:textId="77777777" w:rsidR="00273177" w:rsidRDefault="00273177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Código:</w:t>
            </w:r>
          </w:p>
        </w:tc>
        <w:tc>
          <w:tcPr>
            <w:tcW w:w="1843" w:type="dxa"/>
            <w:tcBorders>
              <w:left w:val="single" w:sz="4" w:space="0" w:color="BFBFBF"/>
            </w:tcBorders>
            <w:vAlign w:val="center"/>
          </w:tcPr>
          <w:p w14:paraId="0D4DF26D" w14:textId="77777777" w:rsidR="00273177" w:rsidRDefault="003038A4" w:rsidP="00311415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177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3177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</w:tbl>
    <w:p w14:paraId="0D4DF26F" w14:textId="49875861" w:rsidR="00311415" w:rsidRDefault="00311415" w:rsidP="00311415">
      <w:pPr>
        <w:pStyle w:val="Ttulo"/>
        <w:suppressAutoHyphens/>
        <w:ind w:left="-709" w:right="-316" w:hanging="142"/>
        <w:jc w:val="left"/>
        <w:rPr>
          <w:rFonts w:ascii="Century Gothic" w:hAnsi="Century Gothic"/>
          <w:sz w:val="16"/>
          <w:szCs w:val="16"/>
          <w:u w:val="none"/>
        </w:rPr>
      </w:pPr>
    </w:p>
    <w:p w14:paraId="2CE69959" w14:textId="77777777" w:rsidR="00122971" w:rsidRDefault="00122971" w:rsidP="007E0569">
      <w:pPr>
        <w:pStyle w:val="Corpodetexto"/>
        <w:spacing w:before="120" w:after="0"/>
        <w:ind w:left="-709"/>
        <w:outlineLvl w:val="0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 xml:space="preserve">6. OBSERVAÇÕES </w:t>
      </w:r>
    </w:p>
    <w:p w14:paraId="54A0380C" w14:textId="2192DF54" w:rsidR="00122971" w:rsidRPr="00621D4B" w:rsidRDefault="00122971" w:rsidP="006F7993">
      <w:pPr>
        <w:pStyle w:val="Corpodetexto"/>
        <w:ind w:left="-709"/>
        <w:outlineLvl w:val="0"/>
        <w:rPr>
          <w:rFonts w:ascii="Century Gothic" w:hAnsi="Century Gothic" w:cs="Arial"/>
          <w:bCs/>
          <w:sz w:val="14"/>
          <w:szCs w:val="14"/>
        </w:rPr>
      </w:pPr>
      <w:r w:rsidRPr="00621D4B">
        <w:rPr>
          <w:rFonts w:ascii="Century Gothic" w:hAnsi="Century Gothic" w:cs="Arial"/>
          <w:bCs/>
          <w:sz w:val="14"/>
          <w:szCs w:val="14"/>
        </w:rPr>
        <w:t xml:space="preserve">(no caso de não conseguir </w:t>
      </w:r>
      <w:r w:rsidR="007E0569" w:rsidRPr="00621D4B">
        <w:rPr>
          <w:rFonts w:ascii="Century Gothic" w:hAnsi="Century Gothic" w:cs="Arial"/>
          <w:bCs/>
          <w:sz w:val="14"/>
          <w:szCs w:val="14"/>
        </w:rPr>
        <w:t>reunir</w:t>
      </w:r>
      <w:r w:rsidRPr="00621D4B">
        <w:rPr>
          <w:rFonts w:ascii="Century Gothic" w:hAnsi="Century Gothic" w:cs="Arial"/>
          <w:bCs/>
          <w:sz w:val="14"/>
          <w:szCs w:val="14"/>
        </w:rPr>
        <w:t xml:space="preserve"> toda a documentação </w:t>
      </w:r>
      <w:r w:rsidR="007E0569" w:rsidRPr="00621D4B">
        <w:rPr>
          <w:rFonts w:ascii="Century Gothic" w:hAnsi="Century Gothic" w:cs="Arial"/>
          <w:bCs/>
          <w:sz w:val="14"/>
          <w:szCs w:val="14"/>
        </w:rPr>
        <w:t>exigida, indicar a data previsível para a sua entrega.)</w:t>
      </w:r>
    </w:p>
    <w:tbl>
      <w:tblPr>
        <w:tblW w:w="10519" w:type="dxa"/>
        <w:tblInd w:w="-8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31"/>
        <w:gridCol w:w="8788"/>
      </w:tblGrid>
      <w:tr w:rsidR="00122971" w14:paraId="6E4D0788" w14:textId="77777777" w:rsidTr="002C35B1">
        <w:trPr>
          <w:trHeight w:val="930"/>
        </w:trPr>
        <w:tc>
          <w:tcPr>
            <w:tcW w:w="17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vAlign w:val="center"/>
            <w:hideMark/>
          </w:tcPr>
          <w:p w14:paraId="21930EE9" w14:textId="603DE898" w:rsidR="00122971" w:rsidRDefault="00122971" w:rsidP="00D77BF0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bCs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Observações:</w:t>
            </w:r>
          </w:p>
        </w:tc>
        <w:tc>
          <w:tcPr>
            <w:tcW w:w="87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AFBF5D" w14:textId="77777777" w:rsidR="00122971" w:rsidRDefault="00122971" w:rsidP="00D77BF0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</w:tbl>
    <w:p w14:paraId="68565FA5" w14:textId="77777777" w:rsidR="00122971" w:rsidRDefault="00122971" w:rsidP="00311415">
      <w:pPr>
        <w:pStyle w:val="Ttulo"/>
        <w:suppressAutoHyphens/>
        <w:ind w:left="-709" w:right="-316" w:hanging="142"/>
        <w:jc w:val="left"/>
        <w:rPr>
          <w:rFonts w:ascii="Century Gothic" w:hAnsi="Century Gothic"/>
          <w:sz w:val="16"/>
          <w:szCs w:val="16"/>
          <w:u w:val="none"/>
        </w:rPr>
      </w:pPr>
    </w:p>
    <w:p w14:paraId="0D4DF270" w14:textId="77777777" w:rsidR="00311415" w:rsidRDefault="00311415" w:rsidP="00311415">
      <w:pPr>
        <w:pStyle w:val="Ttulo"/>
        <w:tabs>
          <w:tab w:val="center" w:pos="5138"/>
        </w:tabs>
        <w:suppressAutoHyphens/>
        <w:spacing w:before="60" w:after="60"/>
        <w:jc w:val="both"/>
        <w:rPr>
          <w:rFonts w:ascii="Century Gothic" w:hAnsi="Century Gothic" w:cs="Arial"/>
          <w:b w:val="0"/>
          <w:sz w:val="16"/>
          <w:szCs w:val="16"/>
          <w:u w:val="none"/>
        </w:rPr>
      </w:pPr>
      <w:r w:rsidRPr="00447695">
        <w:rPr>
          <w:rFonts w:ascii="Century Gothic" w:hAnsi="Century Gothic"/>
          <w:b w:val="0"/>
          <w:sz w:val="16"/>
          <w:szCs w:val="16"/>
          <w:u w:val="none"/>
        </w:rPr>
        <w:t xml:space="preserve">Data: </w:t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 w:cs="Arial"/>
          <w:b w:val="0"/>
          <w:sz w:val="16"/>
          <w:szCs w:val="16"/>
          <w:u w:val="none"/>
        </w:rPr>
        <w:instrText xml:space="preserve"> FORMTEXT </w:instrText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  <w:fldChar w:fldCharType="separate"/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  <w:fldChar w:fldCharType="end"/>
      </w:r>
      <w:r>
        <w:rPr>
          <w:rFonts w:ascii="Century Gothic" w:hAnsi="Century Gothic" w:cs="Arial"/>
          <w:b w:val="0"/>
          <w:sz w:val="16"/>
          <w:szCs w:val="16"/>
          <w:u w:val="none"/>
        </w:rPr>
        <w:t xml:space="preserve"> / </w:t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 w:cs="Arial"/>
          <w:b w:val="0"/>
          <w:sz w:val="16"/>
          <w:szCs w:val="16"/>
          <w:u w:val="none"/>
        </w:rPr>
        <w:instrText xml:space="preserve"> FORMTEXT </w:instrText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  <w:fldChar w:fldCharType="separate"/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  <w:fldChar w:fldCharType="end"/>
      </w:r>
      <w:r>
        <w:rPr>
          <w:rFonts w:ascii="Century Gothic" w:hAnsi="Century Gothic" w:cs="Arial"/>
          <w:b w:val="0"/>
          <w:sz w:val="16"/>
          <w:szCs w:val="16"/>
          <w:u w:val="none"/>
        </w:rPr>
        <w:t xml:space="preserve"> / </w:t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 w:cs="Arial"/>
          <w:b w:val="0"/>
          <w:sz w:val="16"/>
          <w:szCs w:val="16"/>
          <w:u w:val="none"/>
        </w:rPr>
        <w:instrText xml:space="preserve"> FORMTEXT </w:instrText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  <w:fldChar w:fldCharType="separate"/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 w:rsidR="003038A4">
        <w:rPr>
          <w:rFonts w:ascii="Century Gothic" w:hAnsi="Century Gothic" w:cs="Arial"/>
          <w:b w:val="0"/>
          <w:sz w:val="16"/>
          <w:szCs w:val="16"/>
          <w:u w:val="none"/>
        </w:rPr>
        <w:fldChar w:fldCharType="end"/>
      </w:r>
    </w:p>
    <w:p w14:paraId="0D4DF271" w14:textId="77777777" w:rsidR="00311415" w:rsidRDefault="00311415" w:rsidP="00311415">
      <w:pPr>
        <w:pStyle w:val="Ttulo"/>
        <w:tabs>
          <w:tab w:val="center" w:pos="5138"/>
        </w:tabs>
        <w:suppressAutoHyphens/>
        <w:spacing w:before="60" w:after="60"/>
        <w:rPr>
          <w:rFonts w:ascii="Century Gothic" w:hAnsi="Century Gothic"/>
          <w:b w:val="0"/>
          <w:sz w:val="16"/>
          <w:szCs w:val="16"/>
          <w:u w:val="none"/>
        </w:rPr>
      </w:pPr>
      <w:r w:rsidRPr="00447695">
        <w:rPr>
          <w:rFonts w:ascii="Century Gothic" w:hAnsi="Century Gothic"/>
          <w:b w:val="0"/>
          <w:sz w:val="16"/>
          <w:szCs w:val="16"/>
          <w:u w:val="none"/>
        </w:rPr>
        <w:t>O</w:t>
      </w:r>
      <w:r>
        <w:rPr>
          <w:rFonts w:ascii="Century Gothic" w:hAnsi="Century Gothic"/>
          <w:b w:val="0"/>
          <w:sz w:val="16"/>
          <w:szCs w:val="16"/>
          <w:u w:val="none"/>
        </w:rPr>
        <w:t>(A)</w:t>
      </w:r>
      <w:r w:rsidRPr="00447695">
        <w:rPr>
          <w:rFonts w:ascii="Century Gothic" w:hAnsi="Century Gothic"/>
          <w:b w:val="0"/>
          <w:sz w:val="16"/>
          <w:szCs w:val="16"/>
          <w:u w:val="none"/>
        </w:rPr>
        <w:t xml:space="preserve"> </w:t>
      </w:r>
      <w:r>
        <w:rPr>
          <w:rFonts w:ascii="Century Gothic" w:hAnsi="Century Gothic"/>
          <w:b w:val="0"/>
          <w:sz w:val="16"/>
          <w:szCs w:val="16"/>
          <w:u w:val="none"/>
        </w:rPr>
        <w:t>Docente</w:t>
      </w:r>
    </w:p>
    <w:p w14:paraId="0D4DF272" w14:textId="77777777" w:rsidR="00311415" w:rsidRPr="00447695" w:rsidRDefault="00311415" w:rsidP="00311415">
      <w:pPr>
        <w:pStyle w:val="Ttulo"/>
        <w:tabs>
          <w:tab w:val="center" w:pos="5138"/>
        </w:tabs>
        <w:suppressAutoHyphens/>
        <w:spacing w:before="60" w:after="60"/>
        <w:rPr>
          <w:rFonts w:ascii="Century Gothic" w:hAnsi="Century Gothic"/>
          <w:b w:val="0"/>
          <w:sz w:val="16"/>
          <w:szCs w:val="16"/>
          <w:u w:val="none"/>
        </w:rPr>
      </w:pPr>
    </w:p>
    <w:p w14:paraId="0D4DF273" w14:textId="77777777" w:rsidR="00311415" w:rsidRPr="00447695" w:rsidRDefault="00311415" w:rsidP="00311415">
      <w:pPr>
        <w:spacing w:after="60"/>
        <w:jc w:val="center"/>
        <w:rPr>
          <w:rFonts w:ascii="Century Gothic" w:hAnsi="Century Gothic" w:cs="Arial"/>
          <w:b/>
          <w:color w:val="BFBFBF"/>
          <w:sz w:val="16"/>
          <w:szCs w:val="16"/>
        </w:rPr>
      </w:pPr>
      <w:r w:rsidRPr="00447695">
        <w:rPr>
          <w:rFonts w:ascii="Century Gothic" w:hAnsi="Century Gothic" w:cs="Arial"/>
          <w:b/>
          <w:color w:val="BFBFBF"/>
          <w:sz w:val="16"/>
          <w:szCs w:val="16"/>
        </w:rPr>
        <w:t>_____________________________________________</w:t>
      </w:r>
    </w:p>
    <w:p w14:paraId="0D4DF29D" w14:textId="71098FEC" w:rsidR="00866065" w:rsidRPr="002C35B1" w:rsidRDefault="00311415" w:rsidP="002C35B1">
      <w:pPr>
        <w:tabs>
          <w:tab w:val="left" w:pos="1276"/>
        </w:tabs>
        <w:spacing w:line="276" w:lineRule="auto"/>
        <w:jc w:val="center"/>
        <w:rPr>
          <w:rFonts w:ascii="Century Gothic" w:hAnsi="Century Gothic"/>
          <w:iCs/>
          <w:color w:val="A6A6A6" w:themeColor="background1" w:themeShade="A6"/>
          <w:sz w:val="16"/>
          <w:szCs w:val="16"/>
        </w:rPr>
      </w:pPr>
      <w:r w:rsidRPr="002C35B1">
        <w:rPr>
          <w:rFonts w:ascii="Century Gothic" w:hAnsi="Century Gothic"/>
          <w:iCs/>
          <w:color w:val="A6A6A6" w:themeColor="background1" w:themeShade="A6"/>
          <w:sz w:val="16"/>
          <w:szCs w:val="16"/>
        </w:rPr>
        <w:t>(Assinatura legível)</w:t>
      </w:r>
    </w:p>
    <w:sectPr w:rsidR="00866065" w:rsidRPr="002C35B1" w:rsidSect="00610924">
      <w:headerReference w:type="first" r:id="rId14"/>
      <w:pgSz w:w="11906" w:h="16838"/>
      <w:pgMar w:top="709" w:right="1701" w:bottom="851" w:left="1701" w:header="426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74230" w14:textId="77777777" w:rsidR="00783416" w:rsidRDefault="00783416" w:rsidP="000E7088">
      <w:r>
        <w:separator/>
      </w:r>
    </w:p>
  </w:endnote>
  <w:endnote w:type="continuationSeparator" w:id="0">
    <w:p w14:paraId="22FB87B4" w14:textId="77777777" w:rsidR="00783416" w:rsidRDefault="00783416" w:rsidP="000E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-743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6981"/>
      <w:gridCol w:w="2410"/>
    </w:tblGrid>
    <w:tr w:rsidR="00B51BAC" w14:paraId="0D4DF2A5" w14:textId="77777777" w:rsidTr="004742C8">
      <w:trPr>
        <w:trHeight w:val="181"/>
      </w:trPr>
      <w:tc>
        <w:tcPr>
          <w:tcW w:w="816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0D4DF2A2" w14:textId="25D87481" w:rsidR="00B51BAC" w:rsidRDefault="00B51BAC" w:rsidP="00940932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0D4DF2B8" wp14:editId="0D4DF2B9">
                <wp:extent cx="361950" cy="371475"/>
                <wp:effectExtent l="19050" t="0" r="0" b="0"/>
                <wp:docPr id="1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1" w:type="dxa"/>
          <w:tcBorders>
            <w:top w:val="nil"/>
            <w:left w:val="nil"/>
            <w:bottom w:val="single" w:sz="4" w:space="0" w:color="7F7F7F" w:themeColor="text1" w:themeTint="80"/>
            <w:right w:val="nil"/>
          </w:tcBorders>
          <w:vAlign w:val="center"/>
        </w:tcPr>
        <w:p w14:paraId="0D4DF2A3" w14:textId="380A0A71" w:rsidR="00B51BAC" w:rsidRPr="006760E8" w:rsidRDefault="00B51BAC" w:rsidP="00940932">
          <w:pPr>
            <w:pStyle w:val="Rodap"/>
            <w:spacing w:before="40" w:after="40" w:line="276" w:lineRule="auto"/>
            <w:rPr>
              <w:rFonts w:ascii="Arial" w:hAnsi="Arial"/>
              <w:color w:val="595959" w:themeColor="text1" w:themeTint="A6"/>
              <w:sz w:val="14"/>
              <w:szCs w:val="14"/>
            </w:rPr>
          </w:pP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 xml:space="preserve">|| 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Edifício Oudinot 4.º andar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Apartado 3206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9061-901 Funchal   </w:t>
          </w: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>|| Tel.: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(+351) 291 </w:t>
          </w:r>
          <w:r w:rsidR="003D0B7A">
            <w:rPr>
              <w:rFonts w:ascii="Arial" w:hAnsi="Arial"/>
              <w:color w:val="595959" w:themeColor="text1" w:themeTint="A6"/>
              <w:sz w:val="14"/>
              <w:szCs w:val="14"/>
            </w:rPr>
            <w:t>145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</w:t>
          </w:r>
          <w:r w:rsidR="003D0B7A">
            <w:rPr>
              <w:rFonts w:ascii="Arial" w:hAnsi="Arial"/>
              <w:color w:val="595959" w:themeColor="text1" w:themeTint="A6"/>
              <w:sz w:val="14"/>
              <w:szCs w:val="14"/>
            </w:rPr>
            <w:t>520</w:t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14:paraId="0D4DF2A4" w14:textId="5A1D6DD1" w:rsidR="00B51BAC" w:rsidRPr="006760E8" w:rsidRDefault="003038A4" w:rsidP="00940932">
          <w:pPr>
            <w:pStyle w:val="Rodap"/>
            <w:spacing w:before="40" w:after="40" w:line="276" w:lineRule="auto"/>
            <w:jc w:val="right"/>
            <w:rPr>
              <w:rFonts w:ascii="Arial" w:hAnsi="Arial"/>
              <w:b/>
              <w:color w:val="595959" w:themeColor="text1" w:themeTint="A6"/>
              <w:sz w:val="16"/>
              <w:szCs w:val="16"/>
            </w:rPr>
          </w:pP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begin"/>
          </w:r>
          <w:r w:rsidR="00B51BAC"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instrText xml:space="preserve"> PAGE </w:instrTex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separate"/>
          </w:r>
          <w:r w:rsidR="00C75AF7">
            <w:rPr>
              <w:rFonts w:ascii="Arial" w:hAnsi="Arial"/>
              <w:noProof/>
              <w:color w:val="595959" w:themeColor="text1" w:themeTint="A6"/>
              <w:sz w:val="14"/>
              <w:szCs w:val="14"/>
            </w:rPr>
            <w:t>2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end"/>
          </w:r>
          <w:r w:rsidR="00B51BAC"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t>/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begin"/>
          </w:r>
          <w:r w:rsidR="00B51BAC"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instrText xml:space="preserve"> NUMPAGES </w:instrTex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separate"/>
          </w:r>
          <w:r w:rsidR="00C75AF7">
            <w:rPr>
              <w:rFonts w:ascii="Arial" w:hAnsi="Arial"/>
              <w:noProof/>
              <w:color w:val="595959" w:themeColor="text1" w:themeTint="A6"/>
              <w:sz w:val="14"/>
              <w:szCs w:val="14"/>
            </w:rPr>
            <w:t>2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end"/>
          </w:r>
        </w:p>
      </w:tc>
    </w:tr>
    <w:tr w:rsidR="00B51BAC" w:rsidRPr="00E32B2E" w14:paraId="0D4DF2A9" w14:textId="77777777" w:rsidTr="004742C8">
      <w:trPr>
        <w:trHeight w:val="181"/>
      </w:trPr>
      <w:tc>
        <w:tcPr>
          <w:tcW w:w="816" w:type="dxa"/>
          <w:vMerge/>
          <w:tcBorders>
            <w:top w:val="nil"/>
            <w:bottom w:val="nil"/>
            <w:right w:val="nil"/>
          </w:tcBorders>
          <w:vAlign w:val="center"/>
        </w:tcPr>
        <w:p w14:paraId="0D4DF2A6" w14:textId="77777777" w:rsidR="00B51BAC" w:rsidRPr="006760E8" w:rsidRDefault="00B51BAC" w:rsidP="00940932">
          <w:pPr>
            <w:pStyle w:val="Rodap"/>
            <w:jc w:val="center"/>
            <w:rPr>
              <w:noProof/>
              <w:lang w:val="en-US" w:eastAsia="en-US"/>
            </w:rPr>
          </w:pPr>
        </w:p>
      </w:tc>
      <w:tc>
        <w:tcPr>
          <w:tcW w:w="6981" w:type="dxa"/>
          <w:tcBorders>
            <w:top w:val="single" w:sz="4" w:space="0" w:color="7F7F7F" w:themeColor="text1" w:themeTint="80"/>
            <w:left w:val="nil"/>
            <w:right w:val="nil"/>
          </w:tcBorders>
          <w:vAlign w:val="center"/>
        </w:tcPr>
        <w:p w14:paraId="0D4DF2A7" w14:textId="77777777" w:rsidR="00B51BAC" w:rsidRPr="001F048E" w:rsidRDefault="00B51BAC" w:rsidP="00063D7A">
          <w:pPr>
            <w:pStyle w:val="Rodap"/>
            <w:tabs>
              <w:tab w:val="left" w:pos="4180"/>
            </w:tabs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  <w:r w:rsidRPr="001F048E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 xml:space="preserve">|| </w:t>
          </w:r>
          <w:r w:rsidRPr="001F048E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http://madeira.gov.pt/drig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1F048E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drig.sre@madeira.gov.pt        </w:t>
          </w:r>
          <w:r w:rsidRPr="001F048E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ab/>
          </w:r>
          <w:r w:rsidRPr="001F048E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>|| NIPC:</w:t>
          </w:r>
          <w:r w:rsidRPr="001F048E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671 000 497</w:t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14:paraId="0D4DF2A8" w14:textId="3B8E60BB" w:rsidR="00B51BAC" w:rsidRPr="001F048E" w:rsidRDefault="006C2111" w:rsidP="006C2111">
          <w:pPr>
            <w:pStyle w:val="Rodap"/>
            <w:spacing w:before="40" w:after="40" w:line="276" w:lineRule="auto"/>
            <w:jc w:val="right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  <w:r w:rsidRPr="006C2111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Mod. </w:t>
          </w:r>
          <w:r w:rsidR="008008C2">
            <w:rPr>
              <w:rFonts w:ascii="Arial" w:hAnsi="Arial"/>
              <w:color w:val="595959" w:themeColor="text1" w:themeTint="A6"/>
              <w:sz w:val="14"/>
              <w:szCs w:val="14"/>
            </w:rPr>
            <w:t>2</w:t>
          </w:r>
          <w:r w:rsidR="003D0B7A">
            <w:rPr>
              <w:rFonts w:ascii="Arial" w:hAnsi="Arial"/>
              <w:color w:val="595959" w:themeColor="text1" w:themeTint="A6"/>
              <w:sz w:val="14"/>
              <w:szCs w:val="14"/>
            </w:rPr>
            <w:t>.2019</w:t>
          </w:r>
        </w:p>
      </w:tc>
    </w:tr>
  </w:tbl>
  <w:p w14:paraId="0D4DF2AA" w14:textId="77777777" w:rsidR="00B51BAC" w:rsidRPr="001F048E" w:rsidRDefault="00B51BAC" w:rsidP="004742C8">
    <w:pPr>
      <w:pStyle w:val="Rodap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060"/>
      <w:gridCol w:w="444"/>
    </w:tblGrid>
    <w:tr w:rsidR="00E61BAB" w14:paraId="285526A6" w14:textId="77777777" w:rsidTr="00E61BAB">
      <w:trPr>
        <w:trHeight w:val="181"/>
        <w:jc w:val="center"/>
      </w:trPr>
      <w:tc>
        <w:tcPr>
          <w:tcW w:w="9038" w:type="dxa"/>
          <w:tcBorders>
            <w:top w:val="nil"/>
            <w:left w:val="nil"/>
            <w:bottom w:val="single" w:sz="4" w:space="0" w:color="7F7F7F" w:themeColor="text1" w:themeTint="80"/>
            <w:right w:val="nil"/>
          </w:tcBorders>
          <w:vAlign w:val="center"/>
          <w:hideMark/>
        </w:tcPr>
        <w:p w14:paraId="46C3271A" w14:textId="77777777" w:rsidR="00E61BAB" w:rsidRDefault="00E61BAB" w:rsidP="00E61BAB">
          <w:pPr>
            <w:pStyle w:val="Rodap"/>
            <w:tabs>
              <w:tab w:val="clear" w:pos="4252"/>
              <w:tab w:val="left" w:pos="4426"/>
            </w:tabs>
            <w:spacing w:before="40" w:after="40" w:line="276" w:lineRule="auto"/>
            <w:ind w:left="4426" w:hanging="4252"/>
            <w:rPr>
              <w:color w:val="595959" w:themeColor="text1" w:themeTint="A6"/>
              <w:sz w:val="14"/>
              <w:szCs w:val="14"/>
            </w:rPr>
          </w:pPr>
          <w:r>
            <w:rPr>
              <w:b/>
              <w:color w:val="595959" w:themeColor="text1" w:themeTint="A6"/>
              <w:sz w:val="14"/>
              <w:szCs w:val="14"/>
            </w:rPr>
            <w:t xml:space="preserve">|| </w:t>
          </w:r>
          <w:r>
            <w:rPr>
              <w:color w:val="595959" w:themeColor="text1" w:themeTint="A6"/>
              <w:sz w:val="14"/>
              <w:szCs w:val="14"/>
            </w:rPr>
            <w:t xml:space="preserve">Edifício Oudinot 4.º andar </w:t>
          </w:r>
          <w:r>
            <w:rPr>
              <w:color w:val="595959" w:themeColor="text1" w:themeTint="A6"/>
              <w:sz w:val="16"/>
              <w:szCs w:val="16"/>
            </w:rPr>
            <w:t>•</w:t>
          </w:r>
          <w:r>
            <w:rPr>
              <w:color w:val="595959" w:themeColor="text1" w:themeTint="A6"/>
              <w:sz w:val="14"/>
              <w:szCs w:val="14"/>
            </w:rPr>
            <w:t xml:space="preserve"> Apartado 3206 </w:t>
          </w:r>
          <w:r>
            <w:rPr>
              <w:color w:val="595959" w:themeColor="text1" w:themeTint="A6"/>
              <w:sz w:val="16"/>
              <w:szCs w:val="16"/>
            </w:rPr>
            <w:t>•</w:t>
          </w:r>
          <w:r>
            <w:rPr>
              <w:color w:val="595959" w:themeColor="text1" w:themeTint="A6"/>
              <w:sz w:val="14"/>
              <w:szCs w:val="14"/>
            </w:rPr>
            <w:t xml:space="preserve"> 9061-901 Funchal        </w:t>
          </w:r>
          <w:r>
            <w:rPr>
              <w:color w:val="595959" w:themeColor="text1" w:themeTint="A6"/>
              <w:sz w:val="14"/>
              <w:szCs w:val="14"/>
            </w:rPr>
            <w:tab/>
          </w:r>
          <w:r>
            <w:rPr>
              <w:b/>
              <w:color w:val="595959" w:themeColor="text1" w:themeTint="A6"/>
              <w:sz w:val="14"/>
              <w:szCs w:val="14"/>
            </w:rPr>
            <w:t>|| Tel.:</w:t>
          </w:r>
          <w:r>
            <w:rPr>
              <w:color w:val="595959" w:themeColor="text1" w:themeTint="A6"/>
              <w:sz w:val="14"/>
              <w:szCs w:val="14"/>
            </w:rPr>
            <w:t xml:space="preserve"> (+351) 291 145 520 </w:t>
          </w:r>
          <w:r>
            <w:rPr>
              <w:color w:val="595959" w:themeColor="text1" w:themeTint="A6"/>
              <w:sz w:val="14"/>
              <w:szCs w:val="14"/>
            </w:rPr>
            <w:tab/>
          </w:r>
          <w:r>
            <w:rPr>
              <w:b/>
              <w:color w:val="595959" w:themeColor="text1" w:themeTint="A6"/>
              <w:sz w:val="14"/>
              <w:szCs w:val="14"/>
            </w:rPr>
            <w:t>|| Fax:</w:t>
          </w:r>
          <w:r>
            <w:rPr>
              <w:color w:val="595959" w:themeColor="text1" w:themeTint="A6"/>
              <w:sz w:val="14"/>
              <w:szCs w:val="14"/>
            </w:rPr>
            <w:t xml:space="preserve"> (+351) 291 237 591</w:t>
          </w:r>
        </w:p>
      </w:tc>
      <w:tc>
        <w:tcPr>
          <w:tcW w:w="509" w:type="dxa"/>
          <w:tcBorders>
            <w:top w:val="nil"/>
            <w:left w:val="nil"/>
            <w:bottom w:val="nil"/>
          </w:tcBorders>
          <w:hideMark/>
        </w:tcPr>
        <w:p w14:paraId="47BFE8DC" w14:textId="77777777" w:rsidR="00E61BAB" w:rsidRDefault="00E61BAB" w:rsidP="00E61BAB">
          <w:pPr>
            <w:pStyle w:val="Rodap"/>
            <w:spacing w:before="40" w:after="40" w:line="276" w:lineRule="auto"/>
            <w:jc w:val="right"/>
            <w:rPr>
              <w:b/>
              <w:color w:val="595959" w:themeColor="text1" w:themeTint="A6"/>
              <w:sz w:val="14"/>
              <w:szCs w:val="14"/>
            </w:rPr>
          </w:pPr>
          <w:r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>PAGE   \* MERGEFORMAT</w:instrText>
          </w:r>
          <w:r>
            <w:rPr>
              <w:rStyle w:val="Nmerodepgina"/>
              <w:sz w:val="14"/>
              <w:szCs w:val="14"/>
            </w:rPr>
            <w:fldChar w:fldCharType="separate"/>
          </w:r>
          <w:r>
            <w:rPr>
              <w:rStyle w:val="Nmerodepgina"/>
              <w:sz w:val="14"/>
              <w:szCs w:val="14"/>
            </w:rPr>
            <w:t>1</w:t>
          </w:r>
          <w:r>
            <w:rPr>
              <w:rStyle w:val="Nmerodepgina"/>
              <w:sz w:val="14"/>
              <w:szCs w:val="14"/>
            </w:rPr>
            <w:fldChar w:fldCharType="end"/>
          </w:r>
          <w:r>
            <w:rPr>
              <w:rStyle w:val="Nmerodepgina"/>
              <w:sz w:val="14"/>
              <w:szCs w:val="14"/>
            </w:rPr>
            <w:t>/</w:t>
          </w:r>
          <w:r>
            <w:rPr>
              <w:rStyle w:val="Nmerodepgina"/>
              <w:sz w:val="14"/>
              <w:szCs w:val="14"/>
            </w:rPr>
            <w:fldChar w:fldCharType="begin"/>
          </w:r>
          <w:r>
            <w:rPr>
              <w:rStyle w:val="Nmerodepgina"/>
              <w:sz w:val="14"/>
              <w:szCs w:val="14"/>
            </w:rPr>
            <w:instrText xml:space="preserve"> NUMPAGES </w:instrText>
          </w:r>
          <w:r>
            <w:rPr>
              <w:rStyle w:val="Nmerodepgina"/>
              <w:sz w:val="14"/>
              <w:szCs w:val="14"/>
            </w:rPr>
            <w:fldChar w:fldCharType="separate"/>
          </w:r>
          <w:r>
            <w:rPr>
              <w:rStyle w:val="Nmerodepgina"/>
              <w:sz w:val="14"/>
              <w:szCs w:val="14"/>
            </w:rPr>
            <w:t>2</w:t>
          </w:r>
          <w:r>
            <w:rPr>
              <w:rStyle w:val="Nmerodepgina"/>
              <w:sz w:val="14"/>
              <w:szCs w:val="14"/>
            </w:rPr>
            <w:fldChar w:fldCharType="end"/>
          </w:r>
        </w:p>
      </w:tc>
    </w:tr>
    <w:tr w:rsidR="00E61BAB" w14:paraId="32F5F749" w14:textId="77777777" w:rsidTr="00E61BAB">
      <w:trPr>
        <w:trHeight w:val="181"/>
        <w:jc w:val="center"/>
      </w:trPr>
      <w:tc>
        <w:tcPr>
          <w:tcW w:w="9038" w:type="dxa"/>
          <w:tcBorders>
            <w:top w:val="single" w:sz="4" w:space="0" w:color="7F7F7F" w:themeColor="text1" w:themeTint="80"/>
            <w:left w:val="nil"/>
            <w:bottom w:val="nil"/>
            <w:right w:val="nil"/>
          </w:tcBorders>
          <w:vAlign w:val="center"/>
          <w:hideMark/>
        </w:tcPr>
        <w:p w14:paraId="65B88944" w14:textId="77777777" w:rsidR="00E61BAB" w:rsidRDefault="00E61BAB" w:rsidP="00E61BAB">
          <w:pPr>
            <w:pStyle w:val="Rodap"/>
            <w:tabs>
              <w:tab w:val="clear" w:pos="4252"/>
              <w:tab w:val="left" w:pos="4426"/>
            </w:tabs>
            <w:spacing w:before="40" w:after="40" w:line="276" w:lineRule="auto"/>
            <w:ind w:firstLine="174"/>
            <w:rPr>
              <w:b/>
              <w:color w:val="595959" w:themeColor="text1" w:themeTint="A6"/>
              <w:sz w:val="14"/>
              <w:szCs w:val="14"/>
            </w:rPr>
          </w:pPr>
          <w:r>
            <w:rPr>
              <w:b/>
              <w:color w:val="595959" w:themeColor="text1" w:themeTint="A6"/>
              <w:sz w:val="14"/>
              <w:szCs w:val="14"/>
            </w:rPr>
            <w:t xml:space="preserve">|| </w:t>
          </w:r>
          <w:r>
            <w:rPr>
              <w:color w:val="595959" w:themeColor="text1" w:themeTint="A6"/>
              <w:sz w:val="14"/>
              <w:szCs w:val="14"/>
            </w:rPr>
            <w:t xml:space="preserve">www.madeira.gov.pt/draescolar </w:t>
          </w:r>
          <w:r>
            <w:rPr>
              <w:color w:val="595959" w:themeColor="text1" w:themeTint="A6"/>
              <w:sz w:val="16"/>
              <w:szCs w:val="16"/>
            </w:rPr>
            <w:t>•</w:t>
          </w:r>
          <w:r>
            <w:rPr>
              <w:color w:val="595959" w:themeColor="text1" w:themeTint="A6"/>
              <w:sz w:val="14"/>
              <w:szCs w:val="14"/>
            </w:rPr>
            <w:t xml:space="preserve"> drae.sre@madeira.gov.pt                        </w:t>
          </w:r>
          <w:r>
            <w:rPr>
              <w:b/>
              <w:color w:val="595959" w:themeColor="text1" w:themeTint="A6"/>
              <w:sz w:val="14"/>
              <w:szCs w:val="14"/>
            </w:rPr>
            <w:t>|| NIPC:</w:t>
          </w:r>
          <w:r>
            <w:rPr>
              <w:color w:val="595959" w:themeColor="text1" w:themeTint="A6"/>
              <w:sz w:val="14"/>
              <w:szCs w:val="14"/>
            </w:rPr>
            <w:t xml:space="preserve"> 671 000 497</w:t>
          </w:r>
        </w:p>
      </w:tc>
      <w:tc>
        <w:tcPr>
          <w:tcW w:w="509" w:type="dxa"/>
          <w:tcBorders>
            <w:top w:val="nil"/>
            <w:left w:val="nil"/>
            <w:bottom w:val="nil"/>
          </w:tcBorders>
        </w:tcPr>
        <w:p w14:paraId="7376E32C" w14:textId="77777777" w:rsidR="00E61BAB" w:rsidRDefault="00E61BAB" w:rsidP="00E61BAB">
          <w:pPr>
            <w:pStyle w:val="Rodap"/>
            <w:spacing w:before="40" w:after="40" w:line="276" w:lineRule="auto"/>
            <w:rPr>
              <w:b/>
              <w:color w:val="595959" w:themeColor="text1" w:themeTint="A6"/>
              <w:sz w:val="14"/>
              <w:szCs w:val="14"/>
            </w:rPr>
          </w:pPr>
        </w:p>
      </w:tc>
    </w:tr>
  </w:tbl>
  <w:p w14:paraId="0D4DF2B7" w14:textId="77777777" w:rsidR="00B51BAC" w:rsidRPr="00E61BAB" w:rsidRDefault="00B51BAC" w:rsidP="00E61BAB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DB081" w14:textId="77777777" w:rsidR="00783416" w:rsidRDefault="00783416" w:rsidP="000E7088">
      <w:r>
        <w:separator/>
      </w:r>
    </w:p>
  </w:footnote>
  <w:footnote w:type="continuationSeparator" w:id="0">
    <w:p w14:paraId="440315B4" w14:textId="77777777" w:rsidR="00783416" w:rsidRDefault="00783416" w:rsidP="000E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72405" w14:textId="1FEF56FA" w:rsidR="0095069F" w:rsidRDefault="0095069F" w:rsidP="0095069F">
    <w:pPr>
      <w:pStyle w:val="Corpodetexto"/>
      <w:spacing w:after="60"/>
      <w:ind w:left="-992" w:right="-992"/>
      <w:jc w:val="right"/>
      <w:outlineLvl w:val="0"/>
      <w:rPr>
        <w:rFonts w:ascii="Century Gothic" w:hAnsi="Century Gothic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7652DD0D" wp14:editId="6479639C">
          <wp:simplePos x="0" y="0"/>
          <wp:positionH relativeFrom="column">
            <wp:posOffset>-596265</wp:posOffset>
          </wp:positionH>
          <wp:positionV relativeFrom="paragraph">
            <wp:posOffset>7620</wp:posOffset>
          </wp:positionV>
          <wp:extent cx="4133850" cy="841375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5" t="22142" r="5066" b="17419"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sz w:val="18"/>
        <w:szCs w:val="18"/>
      </w:rPr>
      <w:t xml:space="preserve"> MOBILIDADE DE PESSOAL DOCENTE</w:t>
    </w:r>
  </w:p>
  <w:p w14:paraId="1B2DCE07" w14:textId="156373D0" w:rsidR="0095069F" w:rsidRDefault="0095069F" w:rsidP="0095069F">
    <w:pPr>
      <w:pStyle w:val="Corpodetexto"/>
      <w:spacing w:after="60"/>
      <w:ind w:left="-993" w:right="-994"/>
      <w:jc w:val="right"/>
      <w:outlineLvl w:val="0"/>
      <w:rPr>
        <w:rFonts w:ascii="Century Gothic" w:hAnsi="Century Gothic" w:cs="Arial"/>
        <w:b/>
        <w:bCs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ANO ESCOLAR </w:t>
    </w:r>
    <w:r w:rsidR="00174B36">
      <w:rPr>
        <w:rFonts w:ascii="Century Gothic" w:hAnsi="Century Gothic" w:cs="Arial"/>
        <w:sz w:val="16"/>
        <w:szCs w:val="16"/>
      </w:rPr>
      <w:t>2021/2022</w:t>
    </w:r>
    <w:r>
      <w:rPr>
        <w:rFonts w:ascii="Century Gothic" w:hAnsi="Century Gothic" w:cs="Arial"/>
        <w:b/>
        <w:bCs/>
        <w:sz w:val="16"/>
        <w:szCs w:val="16"/>
      </w:rPr>
      <w:t xml:space="preserve"> </w:t>
    </w:r>
  </w:p>
  <w:p w14:paraId="55119E8C" w14:textId="316E6469" w:rsidR="0095069F" w:rsidRDefault="0095069F" w:rsidP="0095069F">
    <w:pPr>
      <w:pStyle w:val="Corpodetexto"/>
      <w:spacing w:after="60"/>
      <w:ind w:left="-993" w:right="-994"/>
      <w:jc w:val="right"/>
      <w:outlineLvl w:val="0"/>
      <w:rPr>
        <w:rFonts w:ascii="Century Gothic" w:hAnsi="Century Gothic" w:cs="Arial"/>
        <w:b/>
        <w:bCs/>
        <w:sz w:val="16"/>
        <w:szCs w:val="16"/>
      </w:rPr>
    </w:pPr>
    <w:r>
      <w:rPr>
        <w:rFonts w:ascii="Century Gothic" w:hAnsi="Century Gothic" w:cs="Arial"/>
        <w:b/>
        <w:bCs/>
        <w:sz w:val="16"/>
        <w:szCs w:val="16"/>
      </w:rPr>
      <w:t>MODELO 2</w:t>
    </w:r>
    <w:r w:rsidR="00BD3CDA">
      <w:rPr>
        <w:rFonts w:ascii="Century Gothic" w:hAnsi="Century Gothic" w:cs="Arial"/>
        <w:b/>
        <w:bCs/>
        <w:sz w:val="16"/>
        <w:szCs w:val="16"/>
      </w:rPr>
      <w:t>-A</w:t>
    </w:r>
    <w:r>
      <w:rPr>
        <w:rFonts w:ascii="Century Gothic" w:hAnsi="Century Gothic" w:cs="Arial"/>
        <w:b/>
        <w:bCs/>
        <w:sz w:val="16"/>
        <w:szCs w:val="16"/>
      </w:rPr>
      <w:t xml:space="preserve"> – MOBILIDADE POR DEFICIÊNCIA</w:t>
    </w:r>
  </w:p>
  <w:p w14:paraId="36E7CC3D" w14:textId="6C0352C4" w:rsidR="00194E9E" w:rsidRDefault="00194E9E" w:rsidP="0095069F">
    <w:pPr>
      <w:pStyle w:val="Corpodetexto"/>
      <w:spacing w:after="60"/>
      <w:ind w:left="-993" w:right="-994"/>
      <w:jc w:val="right"/>
      <w:outlineLvl w:val="0"/>
      <w:rPr>
        <w:rFonts w:ascii="Century Gothic" w:hAnsi="Century Gothic" w:cs="Arial"/>
        <w:b/>
        <w:bCs/>
        <w:sz w:val="16"/>
        <w:szCs w:val="16"/>
      </w:rPr>
    </w:pPr>
    <w:r>
      <w:rPr>
        <w:rFonts w:ascii="Century Gothic" w:hAnsi="Century Gothic" w:cs="Arial"/>
        <w:b/>
        <w:bCs/>
        <w:sz w:val="16"/>
        <w:szCs w:val="16"/>
      </w:rPr>
      <w:t>OU DOENÇA INCAPACITANTE</w:t>
    </w:r>
  </w:p>
  <w:p w14:paraId="5F71F232" w14:textId="1217E76C" w:rsidR="00B2669E" w:rsidRPr="00211319" w:rsidRDefault="00211319" w:rsidP="006E5188">
    <w:pPr>
      <w:pStyle w:val="Corpodetexto"/>
      <w:tabs>
        <w:tab w:val="left" w:pos="14034"/>
      </w:tabs>
      <w:spacing w:after="40" w:line="276" w:lineRule="auto"/>
      <w:ind w:left="567" w:right="-992"/>
      <w:jc w:val="right"/>
      <w:outlineLvl w:val="0"/>
      <w:rPr>
        <w:rFonts w:ascii="Century Gothic" w:hAnsi="Century Gothic" w:cs="Arial"/>
        <w:b/>
        <w:bCs/>
      </w:rPr>
    </w:pPr>
    <w:r w:rsidRPr="00211319">
      <w:rPr>
        <w:rFonts w:ascii="Century Gothic" w:hAnsi="Century Gothic" w:cs="Arial"/>
        <w:b/>
        <w:bCs/>
      </w:rPr>
      <w:t>QUADROS DE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0F7B3" w14:textId="77777777" w:rsidR="00610924" w:rsidRPr="00610924" w:rsidRDefault="00610924" w:rsidP="006109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35CD9"/>
    <w:multiLevelType w:val="hybridMultilevel"/>
    <w:tmpl w:val="904C5B14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377821"/>
    <w:multiLevelType w:val="hybridMultilevel"/>
    <w:tmpl w:val="C2C24208"/>
    <w:lvl w:ilvl="0" w:tplc="A164E320">
      <w:start w:val="3"/>
      <w:numFmt w:val="decimal"/>
      <w:lvlText w:val="%1"/>
      <w:lvlJc w:val="left"/>
      <w:pPr>
        <w:ind w:left="-105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-338" w:hanging="360"/>
      </w:pPr>
    </w:lvl>
    <w:lvl w:ilvl="2" w:tplc="0816001B" w:tentative="1">
      <w:start w:val="1"/>
      <w:numFmt w:val="lowerRoman"/>
      <w:lvlText w:val="%3."/>
      <w:lvlJc w:val="right"/>
      <w:pPr>
        <w:ind w:left="382" w:hanging="180"/>
      </w:pPr>
    </w:lvl>
    <w:lvl w:ilvl="3" w:tplc="0816000F" w:tentative="1">
      <w:start w:val="1"/>
      <w:numFmt w:val="decimal"/>
      <w:lvlText w:val="%4."/>
      <w:lvlJc w:val="left"/>
      <w:pPr>
        <w:ind w:left="1102" w:hanging="360"/>
      </w:pPr>
    </w:lvl>
    <w:lvl w:ilvl="4" w:tplc="08160019" w:tentative="1">
      <w:start w:val="1"/>
      <w:numFmt w:val="lowerLetter"/>
      <w:lvlText w:val="%5."/>
      <w:lvlJc w:val="left"/>
      <w:pPr>
        <w:ind w:left="1822" w:hanging="360"/>
      </w:pPr>
    </w:lvl>
    <w:lvl w:ilvl="5" w:tplc="0816001B" w:tentative="1">
      <w:start w:val="1"/>
      <w:numFmt w:val="lowerRoman"/>
      <w:lvlText w:val="%6."/>
      <w:lvlJc w:val="right"/>
      <w:pPr>
        <w:ind w:left="2542" w:hanging="180"/>
      </w:pPr>
    </w:lvl>
    <w:lvl w:ilvl="6" w:tplc="0816000F" w:tentative="1">
      <w:start w:val="1"/>
      <w:numFmt w:val="decimal"/>
      <w:lvlText w:val="%7."/>
      <w:lvlJc w:val="left"/>
      <w:pPr>
        <w:ind w:left="3262" w:hanging="360"/>
      </w:pPr>
    </w:lvl>
    <w:lvl w:ilvl="7" w:tplc="08160019" w:tentative="1">
      <w:start w:val="1"/>
      <w:numFmt w:val="lowerLetter"/>
      <w:lvlText w:val="%8."/>
      <w:lvlJc w:val="left"/>
      <w:pPr>
        <w:ind w:left="3982" w:hanging="360"/>
      </w:pPr>
    </w:lvl>
    <w:lvl w:ilvl="8" w:tplc="0816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" w15:restartNumberingAfterBreak="0">
    <w:nsid w:val="44F702EB"/>
    <w:multiLevelType w:val="hybridMultilevel"/>
    <w:tmpl w:val="9DB8240E"/>
    <w:lvl w:ilvl="0" w:tplc="682832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9E7E99"/>
    <w:multiLevelType w:val="hybridMultilevel"/>
    <w:tmpl w:val="982A23D8"/>
    <w:lvl w:ilvl="0" w:tplc="3B823C44">
      <w:start w:val="1"/>
      <w:numFmt w:val="lowerLetter"/>
      <w:lvlText w:val="%1)"/>
      <w:lvlJc w:val="left"/>
      <w:pPr>
        <w:ind w:left="360" w:hanging="360"/>
      </w:pPr>
      <w:rPr>
        <w:rFonts w:cs="TimesNewRomanPS-ItalicMT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70305"/>
    <w:multiLevelType w:val="hybridMultilevel"/>
    <w:tmpl w:val="982A23D8"/>
    <w:lvl w:ilvl="0" w:tplc="3B823C44">
      <w:start w:val="1"/>
      <w:numFmt w:val="lowerLetter"/>
      <w:lvlText w:val="%1)"/>
      <w:lvlJc w:val="left"/>
      <w:pPr>
        <w:ind w:left="360" w:hanging="360"/>
      </w:pPr>
      <w:rPr>
        <w:rFonts w:cs="TimesNewRomanPS-ItalicMT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A38A3"/>
    <w:multiLevelType w:val="hybridMultilevel"/>
    <w:tmpl w:val="F7E24C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C5"/>
    <w:rsid w:val="00004327"/>
    <w:rsid w:val="0001397A"/>
    <w:rsid w:val="00016354"/>
    <w:rsid w:val="0001761B"/>
    <w:rsid w:val="0002009E"/>
    <w:rsid w:val="000240A4"/>
    <w:rsid w:val="0002466E"/>
    <w:rsid w:val="0002571C"/>
    <w:rsid w:val="00025E79"/>
    <w:rsid w:val="0002607C"/>
    <w:rsid w:val="000272A5"/>
    <w:rsid w:val="0003261E"/>
    <w:rsid w:val="00032D94"/>
    <w:rsid w:val="00034C4B"/>
    <w:rsid w:val="0003654E"/>
    <w:rsid w:val="000369C1"/>
    <w:rsid w:val="000508A0"/>
    <w:rsid w:val="00052F10"/>
    <w:rsid w:val="000568AF"/>
    <w:rsid w:val="000568F6"/>
    <w:rsid w:val="00063D7A"/>
    <w:rsid w:val="00065C1F"/>
    <w:rsid w:val="00067C9E"/>
    <w:rsid w:val="00067F87"/>
    <w:rsid w:val="00070C4D"/>
    <w:rsid w:val="00074D6A"/>
    <w:rsid w:val="00084973"/>
    <w:rsid w:val="00085B59"/>
    <w:rsid w:val="000A0780"/>
    <w:rsid w:val="000A4416"/>
    <w:rsid w:val="000A612E"/>
    <w:rsid w:val="000A776A"/>
    <w:rsid w:val="000B08DD"/>
    <w:rsid w:val="000B0928"/>
    <w:rsid w:val="000B0CCA"/>
    <w:rsid w:val="000B109B"/>
    <w:rsid w:val="000B2143"/>
    <w:rsid w:val="000B28D6"/>
    <w:rsid w:val="000B2D5C"/>
    <w:rsid w:val="000B5183"/>
    <w:rsid w:val="000C1FD2"/>
    <w:rsid w:val="000C62D0"/>
    <w:rsid w:val="000D41F7"/>
    <w:rsid w:val="000E1B3D"/>
    <w:rsid w:val="000E68BC"/>
    <w:rsid w:val="000E7088"/>
    <w:rsid w:val="000F73A2"/>
    <w:rsid w:val="0010159F"/>
    <w:rsid w:val="00101956"/>
    <w:rsid w:val="00103065"/>
    <w:rsid w:val="00115413"/>
    <w:rsid w:val="00115C68"/>
    <w:rsid w:val="00115CEA"/>
    <w:rsid w:val="00122971"/>
    <w:rsid w:val="0013008E"/>
    <w:rsid w:val="0013016D"/>
    <w:rsid w:val="0013436C"/>
    <w:rsid w:val="00135D49"/>
    <w:rsid w:val="00136BB1"/>
    <w:rsid w:val="001412E3"/>
    <w:rsid w:val="001449DA"/>
    <w:rsid w:val="00145172"/>
    <w:rsid w:val="001472EC"/>
    <w:rsid w:val="001520CF"/>
    <w:rsid w:val="00152A89"/>
    <w:rsid w:val="00157578"/>
    <w:rsid w:val="00160F96"/>
    <w:rsid w:val="00161C79"/>
    <w:rsid w:val="00172169"/>
    <w:rsid w:val="00174B36"/>
    <w:rsid w:val="00194E9E"/>
    <w:rsid w:val="001A1E24"/>
    <w:rsid w:val="001A3EEE"/>
    <w:rsid w:val="001A5A4C"/>
    <w:rsid w:val="001B3E01"/>
    <w:rsid w:val="001B6D97"/>
    <w:rsid w:val="001B7DF8"/>
    <w:rsid w:val="001C0F39"/>
    <w:rsid w:val="001C14B4"/>
    <w:rsid w:val="001C535C"/>
    <w:rsid w:val="001D3B5B"/>
    <w:rsid w:val="001D3B7A"/>
    <w:rsid w:val="001E005B"/>
    <w:rsid w:val="001E133D"/>
    <w:rsid w:val="001E26F5"/>
    <w:rsid w:val="001E5B37"/>
    <w:rsid w:val="001E5E04"/>
    <w:rsid w:val="001E71CA"/>
    <w:rsid w:val="001F0174"/>
    <w:rsid w:val="001F048E"/>
    <w:rsid w:val="001F1507"/>
    <w:rsid w:val="00200F93"/>
    <w:rsid w:val="002019BA"/>
    <w:rsid w:val="00203A45"/>
    <w:rsid w:val="00207553"/>
    <w:rsid w:val="00211319"/>
    <w:rsid w:val="002160D4"/>
    <w:rsid w:val="00216822"/>
    <w:rsid w:val="0023151C"/>
    <w:rsid w:val="00232181"/>
    <w:rsid w:val="00240670"/>
    <w:rsid w:val="002432A3"/>
    <w:rsid w:val="00246C67"/>
    <w:rsid w:val="00246EDD"/>
    <w:rsid w:val="00254B7C"/>
    <w:rsid w:val="00261C38"/>
    <w:rsid w:val="00264D46"/>
    <w:rsid w:val="002677D9"/>
    <w:rsid w:val="002723A0"/>
    <w:rsid w:val="00273177"/>
    <w:rsid w:val="002738E1"/>
    <w:rsid w:val="0028279D"/>
    <w:rsid w:val="002906A5"/>
    <w:rsid w:val="002918D0"/>
    <w:rsid w:val="00294A05"/>
    <w:rsid w:val="002A12BB"/>
    <w:rsid w:val="002A6902"/>
    <w:rsid w:val="002A6A9F"/>
    <w:rsid w:val="002B384A"/>
    <w:rsid w:val="002B7A02"/>
    <w:rsid w:val="002C1D76"/>
    <w:rsid w:val="002C35B1"/>
    <w:rsid w:val="002C38C3"/>
    <w:rsid w:val="002C53A8"/>
    <w:rsid w:val="002D43FF"/>
    <w:rsid w:val="002E2C23"/>
    <w:rsid w:val="002E655E"/>
    <w:rsid w:val="002F086B"/>
    <w:rsid w:val="002F3482"/>
    <w:rsid w:val="002F50A6"/>
    <w:rsid w:val="00301E1D"/>
    <w:rsid w:val="00302A33"/>
    <w:rsid w:val="003038A4"/>
    <w:rsid w:val="003053CF"/>
    <w:rsid w:val="00307AEC"/>
    <w:rsid w:val="00310CB2"/>
    <w:rsid w:val="00311415"/>
    <w:rsid w:val="003164F9"/>
    <w:rsid w:val="00323DBF"/>
    <w:rsid w:val="00331EC5"/>
    <w:rsid w:val="00332051"/>
    <w:rsid w:val="00332F31"/>
    <w:rsid w:val="00337E74"/>
    <w:rsid w:val="003421BE"/>
    <w:rsid w:val="00343D77"/>
    <w:rsid w:val="00351924"/>
    <w:rsid w:val="0035267F"/>
    <w:rsid w:val="00356256"/>
    <w:rsid w:val="00356675"/>
    <w:rsid w:val="00372038"/>
    <w:rsid w:val="00373F57"/>
    <w:rsid w:val="00377D02"/>
    <w:rsid w:val="00386B82"/>
    <w:rsid w:val="003A369D"/>
    <w:rsid w:val="003A5D82"/>
    <w:rsid w:val="003B5060"/>
    <w:rsid w:val="003C29BB"/>
    <w:rsid w:val="003C2FA7"/>
    <w:rsid w:val="003C3677"/>
    <w:rsid w:val="003C3B72"/>
    <w:rsid w:val="003D0B7A"/>
    <w:rsid w:val="003D1572"/>
    <w:rsid w:val="003D4545"/>
    <w:rsid w:val="003D4768"/>
    <w:rsid w:val="003D615F"/>
    <w:rsid w:val="003D6EDE"/>
    <w:rsid w:val="003E0CBE"/>
    <w:rsid w:val="003E5386"/>
    <w:rsid w:val="003F2706"/>
    <w:rsid w:val="003F3142"/>
    <w:rsid w:val="004008C7"/>
    <w:rsid w:val="004064D4"/>
    <w:rsid w:val="00413AAA"/>
    <w:rsid w:val="00413E5B"/>
    <w:rsid w:val="004271CE"/>
    <w:rsid w:val="00432E06"/>
    <w:rsid w:val="0043634D"/>
    <w:rsid w:val="00440F16"/>
    <w:rsid w:val="0044313D"/>
    <w:rsid w:val="00447695"/>
    <w:rsid w:val="004549E4"/>
    <w:rsid w:val="00457DA0"/>
    <w:rsid w:val="00461963"/>
    <w:rsid w:val="004620AF"/>
    <w:rsid w:val="0046530A"/>
    <w:rsid w:val="00466FE7"/>
    <w:rsid w:val="00473057"/>
    <w:rsid w:val="004742C8"/>
    <w:rsid w:val="0048568A"/>
    <w:rsid w:val="00487ACB"/>
    <w:rsid w:val="00494553"/>
    <w:rsid w:val="004A23D6"/>
    <w:rsid w:val="004A4E7F"/>
    <w:rsid w:val="004B14B1"/>
    <w:rsid w:val="004B1D9A"/>
    <w:rsid w:val="004B2455"/>
    <w:rsid w:val="004B2D50"/>
    <w:rsid w:val="004B333A"/>
    <w:rsid w:val="004C0362"/>
    <w:rsid w:val="004C543F"/>
    <w:rsid w:val="004D4BCB"/>
    <w:rsid w:val="004E0FC0"/>
    <w:rsid w:val="004E1E1E"/>
    <w:rsid w:val="004E2AF3"/>
    <w:rsid w:val="004E37B2"/>
    <w:rsid w:val="004E7C22"/>
    <w:rsid w:val="004E7FE7"/>
    <w:rsid w:val="004F497A"/>
    <w:rsid w:val="00500849"/>
    <w:rsid w:val="00503556"/>
    <w:rsid w:val="005120E5"/>
    <w:rsid w:val="00517A74"/>
    <w:rsid w:val="00517E99"/>
    <w:rsid w:val="00520A2C"/>
    <w:rsid w:val="00533321"/>
    <w:rsid w:val="00540730"/>
    <w:rsid w:val="00544B36"/>
    <w:rsid w:val="005455AB"/>
    <w:rsid w:val="00546326"/>
    <w:rsid w:val="00547253"/>
    <w:rsid w:val="00547332"/>
    <w:rsid w:val="0055153E"/>
    <w:rsid w:val="00554D41"/>
    <w:rsid w:val="00565CBD"/>
    <w:rsid w:val="005710AE"/>
    <w:rsid w:val="00571E86"/>
    <w:rsid w:val="00571F2B"/>
    <w:rsid w:val="00575B78"/>
    <w:rsid w:val="00575EA8"/>
    <w:rsid w:val="0059073D"/>
    <w:rsid w:val="00592C07"/>
    <w:rsid w:val="005B6D28"/>
    <w:rsid w:val="005C1EBB"/>
    <w:rsid w:val="005C35C6"/>
    <w:rsid w:val="005D025D"/>
    <w:rsid w:val="005D29B1"/>
    <w:rsid w:val="005D4816"/>
    <w:rsid w:val="005E095E"/>
    <w:rsid w:val="005E4838"/>
    <w:rsid w:val="005E58EC"/>
    <w:rsid w:val="00600021"/>
    <w:rsid w:val="006107C2"/>
    <w:rsid w:val="00610924"/>
    <w:rsid w:val="00613BDA"/>
    <w:rsid w:val="006141A4"/>
    <w:rsid w:val="00614D3B"/>
    <w:rsid w:val="00621450"/>
    <w:rsid w:val="00621D34"/>
    <w:rsid w:val="00621D4B"/>
    <w:rsid w:val="0062277E"/>
    <w:rsid w:val="00633E6F"/>
    <w:rsid w:val="00636EC3"/>
    <w:rsid w:val="00642D1C"/>
    <w:rsid w:val="00643089"/>
    <w:rsid w:val="00643823"/>
    <w:rsid w:val="00644A50"/>
    <w:rsid w:val="006476C2"/>
    <w:rsid w:val="006670B6"/>
    <w:rsid w:val="006675B8"/>
    <w:rsid w:val="00672397"/>
    <w:rsid w:val="00672B34"/>
    <w:rsid w:val="00672BEC"/>
    <w:rsid w:val="00673841"/>
    <w:rsid w:val="00680220"/>
    <w:rsid w:val="00683655"/>
    <w:rsid w:val="00692266"/>
    <w:rsid w:val="006A79FE"/>
    <w:rsid w:val="006A7F41"/>
    <w:rsid w:val="006B0891"/>
    <w:rsid w:val="006B4662"/>
    <w:rsid w:val="006B584C"/>
    <w:rsid w:val="006C2111"/>
    <w:rsid w:val="006C5DE4"/>
    <w:rsid w:val="006D36CA"/>
    <w:rsid w:val="006D415E"/>
    <w:rsid w:val="006D50D3"/>
    <w:rsid w:val="006D733D"/>
    <w:rsid w:val="006E1E0D"/>
    <w:rsid w:val="006E2DF4"/>
    <w:rsid w:val="006E5188"/>
    <w:rsid w:val="006F6241"/>
    <w:rsid w:val="006F7993"/>
    <w:rsid w:val="00700165"/>
    <w:rsid w:val="00700EEF"/>
    <w:rsid w:val="007054F0"/>
    <w:rsid w:val="00710940"/>
    <w:rsid w:val="0071094D"/>
    <w:rsid w:val="00720410"/>
    <w:rsid w:val="00724791"/>
    <w:rsid w:val="007275E7"/>
    <w:rsid w:val="00732084"/>
    <w:rsid w:val="007328DB"/>
    <w:rsid w:val="007343FC"/>
    <w:rsid w:val="0073735F"/>
    <w:rsid w:val="00737837"/>
    <w:rsid w:val="00741056"/>
    <w:rsid w:val="007473A3"/>
    <w:rsid w:val="00747EAE"/>
    <w:rsid w:val="0075293F"/>
    <w:rsid w:val="00767126"/>
    <w:rsid w:val="007711E2"/>
    <w:rsid w:val="007717EB"/>
    <w:rsid w:val="007732FF"/>
    <w:rsid w:val="00783416"/>
    <w:rsid w:val="00790B1D"/>
    <w:rsid w:val="00790DBA"/>
    <w:rsid w:val="00791DE5"/>
    <w:rsid w:val="00794452"/>
    <w:rsid w:val="0079475A"/>
    <w:rsid w:val="007953F6"/>
    <w:rsid w:val="007A00FB"/>
    <w:rsid w:val="007A1C27"/>
    <w:rsid w:val="007A5E23"/>
    <w:rsid w:val="007B4EE6"/>
    <w:rsid w:val="007B6B0B"/>
    <w:rsid w:val="007D498B"/>
    <w:rsid w:val="007D5361"/>
    <w:rsid w:val="007E0569"/>
    <w:rsid w:val="007E372D"/>
    <w:rsid w:val="007E3FF7"/>
    <w:rsid w:val="007E7AA1"/>
    <w:rsid w:val="007F0A1D"/>
    <w:rsid w:val="007F6BDF"/>
    <w:rsid w:val="007F7970"/>
    <w:rsid w:val="008008C2"/>
    <w:rsid w:val="00811057"/>
    <w:rsid w:val="00813C1D"/>
    <w:rsid w:val="0081611F"/>
    <w:rsid w:val="008261D0"/>
    <w:rsid w:val="00827154"/>
    <w:rsid w:val="00830047"/>
    <w:rsid w:val="008373CF"/>
    <w:rsid w:val="008449F6"/>
    <w:rsid w:val="00845CEF"/>
    <w:rsid w:val="00850403"/>
    <w:rsid w:val="008620AF"/>
    <w:rsid w:val="00864B47"/>
    <w:rsid w:val="00866065"/>
    <w:rsid w:val="00874F44"/>
    <w:rsid w:val="0087677C"/>
    <w:rsid w:val="00882ED3"/>
    <w:rsid w:val="00886437"/>
    <w:rsid w:val="00890438"/>
    <w:rsid w:val="00897824"/>
    <w:rsid w:val="008A533D"/>
    <w:rsid w:val="008B1C99"/>
    <w:rsid w:val="008B3586"/>
    <w:rsid w:val="008B377A"/>
    <w:rsid w:val="008B4682"/>
    <w:rsid w:val="008B5E0D"/>
    <w:rsid w:val="008B7F4C"/>
    <w:rsid w:val="008E5094"/>
    <w:rsid w:val="00901197"/>
    <w:rsid w:val="00902D10"/>
    <w:rsid w:val="009044A7"/>
    <w:rsid w:val="009106CE"/>
    <w:rsid w:val="009156C6"/>
    <w:rsid w:val="00915DF8"/>
    <w:rsid w:val="0091640F"/>
    <w:rsid w:val="009172E2"/>
    <w:rsid w:val="009201DB"/>
    <w:rsid w:val="009234A3"/>
    <w:rsid w:val="00926394"/>
    <w:rsid w:val="009308FE"/>
    <w:rsid w:val="00932BDA"/>
    <w:rsid w:val="0093624C"/>
    <w:rsid w:val="00936356"/>
    <w:rsid w:val="00940932"/>
    <w:rsid w:val="00941AAF"/>
    <w:rsid w:val="00941D51"/>
    <w:rsid w:val="00943CD7"/>
    <w:rsid w:val="0094675A"/>
    <w:rsid w:val="0095069F"/>
    <w:rsid w:val="00950F5F"/>
    <w:rsid w:val="0095133E"/>
    <w:rsid w:val="00951FE0"/>
    <w:rsid w:val="00954732"/>
    <w:rsid w:val="009602CB"/>
    <w:rsid w:val="00960440"/>
    <w:rsid w:val="00974949"/>
    <w:rsid w:val="0098430D"/>
    <w:rsid w:val="009929EF"/>
    <w:rsid w:val="00995FFD"/>
    <w:rsid w:val="009A0017"/>
    <w:rsid w:val="009A1ACF"/>
    <w:rsid w:val="009A3709"/>
    <w:rsid w:val="009A57D1"/>
    <w:rsid w:val="009A610D"/>
    <w:rsid w:val="009B01E6"/>
    <w:rsid w:val="009C4F36"/>
    <w:rsid w:val="009C54A9"/>
    <w:rsid w:val="009E1824"/>
    <w:rsid w:val="009E2666"/>
    <w:rsid w:val="009E330C"/>
    <w:rsid w:val="009E692C"/>
    <w:rsid w:val="009F0EDE"/>
    <w:rsid w:val="00A21DB9"/>
    <w:rsid w:val="00A30F47"/>
    <w:rsid w:val="00A33550"/>
    <w:rsid w:val="00A40110"/>
    <w:rsid w:val="00A42BEF"/>
    <w:rsid w:val="00A42C1A"/>
    <w:rsid w:val="00A448F4"/>
    <w:rsid w:val="00A44CDA"/>
    <w:rsid w:val="00A45DF7"/>
    <w:rsid w:val="00A46855"/>
    <w:rsid w:val="00A56622"/>
    <w:rsid w:val="00A56F8F"/>
    <w:rsid w:val="00A57F98"/>
    <w:rsid w:val="00A637A3"/>
    <w:rsid w:val="00A65918"/>
    <w:rsid w:val="00A66F6E"/>
    <w:rsid w:val="00A743D0"/>
    <w:rsid w:val="00A76559"/>
    <w:rsid w:val="00A77F82"/>
    <w:rsid w:val="00A83318"/>
    <w:rsid w:val="00A84FDB"/>
    <w:rsid w:val="00A91B06"/>
    <w:rsid w:val="00A92CC9"/>
    <w:rsid w:val="00A9310F"/>
    <w:rsid w:val="00A957E2"/>
    <w:rsid w:val="00A9595D"/>
    <w:rsid w:val="00A9768E"/>
    <w:rsid w:val="00AA7F01"/>
    <w:rsid w:val="00AB5469"/>
    <w:rsid w:val="00AB5704"/>
    <w:rsid w:val="00AC091A"/>
    <w:rsid w:val="00AC0F70"/>
    <w:rsid w:val="00AC6611"/>
    <w:rsid w:val="00AD2EB8"/>
    <w:rsid w:val="00AD3DAE"/>
    <w:rsid w:val="00AD5D73"/>
    <w:rsid w:val="00AD6FE6"/>
    <w:rsid w:val="00AE1B59"/>
    <w:rsid w:val="00AE1D26"/>
    <w:rsid w:val="00AE2644"/>
    <w:rsid w:val="00AE54B9"/>
    <w:rsid w:val="00AE5E15"/>
    <w:rsid w:val="00AE6D41"/>
    <w:rsid w:val="00AE728B"/>
    <w:rsid w:val="00AF1359"/>
    <w:rsid w:val="00AF43C0"/>
    <w:rsid w:val="00AF4674"/>
    <w:rsid w:val="00B10158"/>
    <w:rsid w:val="00B1161C"/>
    <w:rsid w:val="00B16A37"/>
    <w:rsid w:val="00B2250F"/>
    <w:rsid w:val="00B24936"/>
    <w:rsid w:val="00B2669E"/>
    <w:rsid w:val="00B33084"/>
    <w:rsid w:val="00B34793"/>
    <w:rsid w:val="00B34F4C"/>
    <w:rsid w:val="00B42403"/>
    <w:rsid w:val="00B44AFD"/>
    <w:rsid w:val="00B44B2F"/>
    <w:rsid w:val="00B44FB9"/>
    <w:rsid w:val="00B469F5"/>
    <w:rsid w:val="00B519E9"/>
    <w:rsid w:val="00B51BAC"/>
    <w:rsid w:val="00B52CBB"/>
    <w:rsid w:val="00B5458D"/>
    <w:rsid w:val="00B54EC9"/>
    <w:rsid w:val="00B57F52"/>
    <w:rsid w:val="00B60A82"/>
    <w:rsid w:val="00B6174A"/>
    <w:rsid w:val="00B64145"/>
    <w:rsid w:val="00B674D8"/>
    <w:rsid w:val="00B70243"/>
    <w:rsid w:val="00B7028A"/>
    <w:rsid w:val="00B703BB"/>
    <w:rsid w:val="00B757BB"/>
    <w:rsid w:val="00B83BDC"/>
    <w:rsid w:val="00B83BFF"/>
    <w:rsid w:val="00B858AC"/>
    <w:rsid w:val="00B86065"/>
    <w:rsid w:val="00B91375"/>
    <w:rsid w:val="00B923D5"/>
    <w:rsid w:val="00B955AB"/>
    <w:rsid w:val="00B963FE"/>
    <w:rsid w:val="00BA1AE9"/>
    <w:rsid w:val="00BA302B"/>
    <w:rsid w:val="00BA3DB4"/>
    <w:rsid w:val="00BB37CA"/>
    <w:rsid w:val="00BB5148"/>
    <w:rsid w:val="00BB599A"/>
    <w:rsid w:val="00BB5D6F"/>
    <w:rsid w:val="00BC1964"/>
    <w:rsid w:val="00BC4D77"/>
    <w:rsid w:val="00BD259E"/>
    <w:rsid w:val="00BD3CDA"/>
    <w:rsid w:val="00BF2FAD"/>
    <w:rsid w:val="00BF45D1"/>
    <w:rsid w:val="00C13346"/>
    <w:rsid w:val="00C14523"/>
    <w:rsid w:val="00C17787"/>
    <w:rsid w:val="00C216AB"/>
    <w:rsid w:val="00C23AB6"/>
    <w:rsid w:val="00C24778"/>
    <w:rsid w:val="00C27BFA"/>
    <w:rsid w:val="00C3263F"/>
    <w:rsid w:val="00C43EAB"/>
    <w:rsid w:val="00C46C0A"/>
    <w:rsid w:val="00C506E8"/>
    <w:rsid w:val="00C653C6"/>
    <w:rsid w:val="00C65B29"/>
    <w:rsid w:val="00C67605"/>
    <w:rsid w:val="00C736DE"/>
    <w:rsid w:val="00C75023"/>
    <w:rsid w:val="00C75AF7"/>
    <w:rsid w:val="00C762D4"/>
    <w:rsid w:val="00C815E4"/>
    <w:rsid w:val="00C82D18"/>
    <w:rsid w:val="00C85246"/>
    <w:rsid w:val="00C902EA"/>
    <w:rsid w:val="00C92D9F"/>
    <w:rsid w:val="00CA03B2"/>
    <w:rsid w:val="00CA1C4D"/>
    <w:rsid w:val="00CA4988"/>
    <w:rsid w:val="00CA515D"/>
    <w:rsid w:val="00CB0022"/>
    <w:rsid w:val="00CB6069"/>
    <w:rsid w:val="00CD0043"/>
    <w:rsid w:val="00CD2648"/>
    <w:rsid w:val="00CD49F6"/>
    <w:rsid w:val="00CD600A"/>
    <w:rsid w:val="00CE15DA"/>
    <w:rsid w:val="00CE1A40"/>
    <w:rsid w:val="00CF1D78"/>
    <w:rsid w:val="00CF37BF"/>
    <w:rsid w:val="00CF762B"/>
    <w:rsid w:val="00D01298"/>
    <w:rsid w:val="00D034CC"/>
    <w:rsid w:val="00D057BD"/>
    <w:rsid w:val="00D13BA3"/>
    <w:rsid w:val="00D14F63"/>
    <w:rsid w:val="00D15B3D"/>
    <w:rsid w:val="00D206CB"/>
    <w:rsid w:val="00D26F6C"/>
    <w:rsid w:val="00D2752A"/>
    <w:rsid w:val="00D27C69"/>
    <w:rsid w:val="00D45C5F"/>
    <w:rsid w:val="00D45DC7"/>
    <w:rsid w:val="00D476C0"/>
    <w:rsid w:val="00D60AEB"/>
    <w:rsid w:val="00D70904"/>
    <w:rsid w:val="00D70D64"/>
    <w:rsid w:val="00D803F5"/>
    <w:rsid w:val="00D82B3D"/>
    <w:rsid w:val="00D865A3"/>
    <w:rsid w:val="00D90E42"/>
    <w:rsid w:val="00D91F62"/>
    <w:rsid w:val="00DA1C90"/>
    <w:rsid w:val="00DA2247"/>
    <w:rsid w:val="00DA2B66"/>
    <w:rsid w:val="00DA3153"/>
    <w:rsid w:val="00DA5B60"/>
    <w:rsid w:val="00DA62C4"/>
    <w:rsid w:val="00DA760B"/>
    <w:rsid w:val="00DB5240"/>
    <w:rsid w:val="00DC0237"/>
    <w:rsid w:val="00DC0CF3"/>
    <w:rsid w:val="00DC4872"/>
    <w:rsid w:val="00DC75C9"/>
    <w:rsid w:val="00DD4B52"/>
    <w:rsid w:val="00DD4F8D"/>
    <w:rsid w:val="00DD76B9"/>
    <w:rsid w:val="00DF18B7"/>
    <w:rsid w:val="00DF5BD4"/>
    <w:rsid w:val="00DF70F8"/>
    <w:rsid w:val="00DF7691"/>
    <w:rsid w:val="00E04417"/>
    <w:rsid w:val="00E065EE"/>
    <w:rsid w:val="00E150F0"/>
    <w:rsid w:val="00E158BA"/>
    <w:rsid w:val="00E21787"/>
    <w:rsid w:val="00E21FAF"/>
    <w:rsid w:val="00E25008"/>
    <w:rsid w:val="00E25A17"/>
    <w:rsid w:val="00E2682C"/>
    <w:rsid w:val="00E27040"/>
    <w:rsid w:val="00E32B2E"/>
    <w:rsid w:val="00E35BC1"/>
    <w:rsid w:val="00E467B4"/>
    <w:rsid w:val="00E4714E"/>
    <w:rsid w:val="00E502D3"/>
    <w:rsid w:val="00E61BAB"/>
    <w:rsid w:val="00E66860"/>
    <w:rsid w:val="00E6707A"/>
    <w:rsid w:val="00E7434C"/>
    <w:rsid w:val="00E755D2"/>
    <w:rsid w:val="00E76996"/>
    <w:rsid w:val="00E85F40"/>
    <w:rsid w:val="00E90708"/>
    <w:rsid w:val="00E90E78"/>
    <w:rsid w:val="00E9163A"/>
    <w:rsid w:val="00E97ED1"/>
    <w:rsid w:val="00EA11E3"/>
    <w:rsid w:val="00EA1874"/>
    <w:rsid w:val="00EA4795"/>
    <w:rsid w:val="00EB70BD"/>
    <w:rsid w:val="00EB7D39"/>
    <w:rsid w:val="00ED57F9"/>
    <w:rsid w:val="00EE1E1F"/>
    <w:rsid w:val="00EE2EDB"/>
    <w:rsid w:val="00EF6FEF"/>
    <w:rsid w:val="00F03FDE"/>
    <w:rsid w:val="00F05283"/>
    <w:rsid w:val="00F062CC"/>
    <w:rsid w:val="00F071F9"/>
    <w:rsid w:val="00F072F9"/>
    <w:rsid w:val="00F11156"/>
    <w:rsid w:val="00F114FA"/>
    <w:rsid w:val="00F16087"/>
    <w:rsid w:val="00F223C7"/>
    <w:rsid w:val="00F324C1"/>
    <w:rsid w:val="00F33689"/>
    <w:rsid w:val="00F36206"/>
    <w:rsid w:val="00F56B0C"/>
    <w:rsid w:val="00F60918"/>
    <w:rsid w:val="00F63CDA"/>
    <w:rsid w:val="00F747D3"/>
    <w:rsid w:val="00F75ADE"/>
    <w:rsid w:val="00F82D8C"/>
    <w:rsid w:val="00F862A7"/>
    <w:rsid w:val="00F86FE2"/>
    <w:rsid w:val="00F9110B"/>
    <w:rsid w:val="00FA6479"/>
    <w:rsid w:val="00FB3576"/>
    <w:rsid w:val="00FB5F4A"/>
    <w:rsid w:val="00FD035D"/>
    <w:rsid w:val="00FD2260"/>
    <w:rsid w:val="00FD78BD"/>
    <w:rsid w:val="00FE3EB3"/>
    <w:rsid w:val="00FE7A01"/>
    <w:rsid w:val="00FF265F"/>
    <w:rsid w:val="00FF3FCD"/>
    <w:rsid w:val="00FF7E2B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4DF1EE"/>
  <w15:docId w15:val="{9550755B-EB93-4142-A938-E0368A38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81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37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0E708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E7088"/>
    <w:rPr>
      <w:sz w:val="24"/>
      <w:szCs w:val="24"/>
    </w:rPr>
  </w:style>
  <w:style w:type="paragraph" w:styleId="Rodap">
    <w:name w:val="footer"/>
    <w:basedOn w:val="Normal"/>
    <w:link w:val="RodapCarter"/>
    <w:rsid w:val="000E708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0E7088"/>
    <w:rPr>
      <w:sz w:val="24"/>
      <w:szCs w:val="24"/>
    </w:rPr>
  </w:style>
  <w:style w:type="paragraph" w:styleId="Ttulo">
    <w:name w:val="Title"/>
    <w:basedOn w:val="Normal"/>
    <w:link w:val="TtuloCarter"/>
    <w:qFormat/>
    <w:rsid w:val="000E7088"/>
    <w:pPr>
      <w:jc w:val="center"/>
    </w:pPr>
    <w:rPr>
      <w:b/>
      <w:bCs/>
      <w:u w:val="single"/>
    </w:rPr>
  </w:style>
  <w:style w:type="character" w:customStyle="1" w:styleId="TtuloCarter">
    <w:name w:val="Título Caráter"/>
    <w:basedOn w:val="Tipodeletrapredefinidodopargrafo"/>
    <w:link w:val="Ttulo"/>
    <w:rsid w:val="000E7088"/>
    <w:rPr>
      <w:b/>
      <w:bCs/>
      <w:sz w:val="24"/>
      <w:szCs w:val="24"/>
      <w:u w:val="single"/>
    </w:rPr>
  </w:style>
  <w:style w:type="paragraph" w:styleId="Textodenotaderodap">
    <w:name w:val="footnote text"/>
    <w:basedOn w:val="Normal"/>
    <w:link w:val="TextodenotaderodapCarter"/>
    <w:rsid w:val="00FF7FB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FF7FB0"/>
  </w:style>
  <w:style w:type="character" w:styleId="Refdenotaderodap">
    <w:name w:val="footnote reference"/>
    <w:basedOn w:val="Tipodeletrapredefinidodopargrafo"/>
    <w:rsid w:val="00FF7FB0"/>
    <w:rPr>
      <w:vertAlign w:val="superscript"/>
    </w:rPr>
  </w:style>
  <w:style w:type="character" w:styleId="Hiperligao">
    <w:name w:val="Hyperlink"/>
    <w:basedOn w:val="Tipodeletrapredefinidodopargrafo"/>
    <w:rsid w:val="00FD78BD"/>
    <w:rPr>
      <w:color w:val="0000FF"/>
      <w:u w:val="single"/>
    </w:rPr>
  </w:style>
  <w:style w:type="character" w:styleId="Nmerodepgina">
    <w:name w:val="page number"/>
    <w:basedOn w:val="Tipodeletrapredefinidodopargrafo"/>
    <w:rsid w:val="00941D51"/>
  </w:style>
  <w:style w:type="paragraph" w:styleId="Corpodetexto">
    <w:name w:val="Body Text"/>
    <w:basedOn w:val="Normal"/>
    <w:link w:val="CorpodetextoCarter"/>
    <w:rsid w:val="006C5DE4"/>
    <w:pPr>
      <w:spacing w:after="120"/>
    </w:pPr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6C5DE4"/>
  </w:style>
  <w:style w:type="paragraph" w:styleId="Textodebalo">
    <w:name w:val="Balloon Text"/>
    <w:basedOn w:val="Normal"/>
    <w:link w:val="TextodebaloCarter"/>
    <w:rsid w:val="00B44AF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B44AF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BA3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1439BB2B044E887808B4D4C9181B" ma:contentTypeVersion="13" ma:contentTypeDescription="Create a new document." ma:contentTypeScope="" ma:versionID="224c861e9a10366feed4a2387ddf02e6">
  <xsd:schema xmlns:xsd="http://www.w3.org/2001/XMLSchema" xmlns:xs="http://www.w3.org/2001/XMLSchema" xmlns:p="http://schemas.microsoft.com/office/2006/metadata/properties" xmlns:ns3="d1d22cd5-34f5-4f11-963a-5ae8d0fe618d" xmlns:ns4="e0369954-b0b2-4110-a30f-2bb9d99de75c" targetNamespace="http://schemas.microsoft.com/office/2006/metadata/properties" ma:root="true" ma:fieldsID="9b82299a669514855ebf9a6f6d85c372" ns3:_="" ns4:_="">
    <xsd:import namespace="d1d22cd5-34f5-4f11-963a-5ae8d0fe618d"/>
    <xsd:import namespace="e0369954-b0b2-4110-a30f-2bb9d99de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2cd5-34f5-4f11-963a-5ae8d0fe6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9954-b0b2-4110-a30f-2bb9d99de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5E7C1-02DB-40ED-98E3-96597EB58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22cd5-34f5-4f11-963a-5ae8d0fe618d"/>
    <ds:schemaRef ds:uri="e0369954-b0b2-4110-a30f-2bb9d99de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BAE00-0C0A-4175-A8A5-D03CFEA6A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E8166-17B8-4FC0-8182-B99A843C1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5BAA15-4A0D-4123-8077-B18A7EA7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SRE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acalbano</dc:creator>
  <cp:keywords/>
  <dc:description/>
  <cp:lastModifiedBy>Nuno Miguel Mendes Leca</cp:lastModifiedBy>
  <cp:revision>6</cp:revision>
  <cp:lastPrinted>2016-06-30T14:34:00Z</cp:lastPrinted>
  <dcterms:created xsi:type="dcterms:W3CDTF">2021-06-11T14:50:00Z</dcterms:created>
  <dcterms:modified xsi:type="dcterms:W3CDTF">2021-06-14T14:29:00Z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0x010100E9901439BB2B044E887808B4D4C9181B</vt:lpwstr>
  </property>
</Properties>
</file>